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4" w:rsidRPr="00D8551F" w:rsidRDefault="005F6E44" w:rsidP="005F6E44">
      <w:pPr>
        <w:pStyle w:val="Nagwek6"/>
        <w:jc w:val="right"/>
        <w:rPr>
          <w:rFonts w:ascii="Arial" w:hAnsi="Arial" w:cs="Arial"/>
          <w:b w:val="0"/>
          <w:bCs w:val="0"/>
          <w:i/>
          <w:sz w:val="24"/>
          <w:szCs w:val="24"/>
        </w:rPr>
      </w:pPr>
      <w:r w:rsidRPr="00D8551F">
        <w:rPr>
          <w:rFonts w:ascii="Arial" w:hAnsi="Arial" w:cs="Arial"/>
          <w:i/>
          <w:sz w:val="24"/>
          <w:szCs w:val="24"/>
        </w:rPr>
        <w:t>Załącznik nr 4</w:t>
      </w:r>
    </w:p>
    <w:p w:rsidR="005F6E44" w:rsidRPr="00AF4390" w:rsidRDefault="005F6E44" w:rsidP="005F6E44">
      <w:pPr>
        <w:pStyle w:val="Nagwek6"/>
        <w:rPr>
          <w:rFonts w:ascii="Tahoma" w:hAnsi="Tahoma"/>
          <w:sz w:val="20"/>
        </w:rPr>
      </w:pPr>
    </w:p>
    <w:p w:rsidR="005F6E44" w:rsidRPr="00D8551F" w:rsidRDefault="005F6E44" w:rsidP="005F6E44">
      <w:pPr>
        <w:pStyle w:val="Nagwek6"/>
        <w:jc w:val="center"/>
        <w:rPr>
          <w:rFonts w:ascii="Arial" w:hAnsi="Arial" w:cs="Arial"/>
          <w:b w:val="0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UMOWA  Nr …./</w:t>
      </w:r>
      <w:r w:rsidRPr="00D8551F">
        <w:rPr>
          <w:rFonts w:ascii="Arial" w:hAnsi="Arial" w:cs="Arial"/>
          <w:sz w:val="24"/>
          <w:szCs w:val="24"/>
        </w:rPr>
        <w:tab/>
      </w:r>
      <w:r w:rsidRPr="00D8551F">
        <w:rPr>
          <w:rFonts w:ascii="Arial" w:hAnsi="Arial" w:cs="Arial"/>
          <w:sz w:val="24"/>
          <w:szCs w:val="24"/>
        </w:rPr>
        <w:tab/>
      </w:r>
      <w:r w:rsidRPr="00D8551F">
        <w:rPr>
          <w:rFonts w:ascii="Arial" w:hAnsi="Arial" w:cs="Arial"/>
          <w:sz w:val="24"/>
          <w:szCs w:val="24"/>
        </w:rPr>
        <w:tab/>
        <w:t xml:space="preserve"> (wzór)</w:t>
      </w:r>
    </w:p>
    <w:p w:rsidR="005F6E44" w:rsidRPr="00D8551F" w:rsidRDefault="005F6E44" w:rsidP="005F6E44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o dostawę  oleju napędowego w okresie 01-01-201</w:t>
      </w:r>
      <w:r>
        <w:rPr>
          <w:rFonts w:ascii="Arial" w:hAnsi="Arial" w:cs="Arial"/>
          <w:sz w:val="24"/>
          <w:szCs w:val="24"/>
        </w:rPr>
        <w:t>5 do 31-12-2015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Zawarta w Brzozowie w dniu ……………… roku,  pomiędzy: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Przedsiębiorstwo Gospodarki Komunalnej Sp. z o.o.  w Brzozowie, ul. Legionistów 10</w:t>
      </w: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zarejestrowanym w Krajowym Rejestrze Sądowym w rejestrze stowarzyszeń, innych organizacji </w:t>
      </w:r>
      <w:proofErr w:type="spellStart"/>
      <w:r w:rsidRPr="00D8551F">
        <w:rPr>
          <w:rFonts w:ascii="Arial" w:hAnsi="Arial" w:cs="Arial"/>
          <w:sz w:val="24"/>
          <w:szCs w:val="24"/>
        </w:rPr>
        <w:t>społecznych</w:t>
      </w:r>
      <w:proofErr w:type="spellEnd"/>
      <w:r w:rsidRPr="00D8551F">
        <w:rPr>
          <w:rFonts w:ascii="Arial" w:hAnsi="Arial" w:cs="Arial"/>
          <w:sz w:val="24"/>
          <w:szCs w:val="24"/>
        </w:rPr>
        <w:t xml:space="preserve"> i zawodowych, fundacji, pod numerem KRS 189907, będącą podatnikiem podatku od towarów i usług, posiadającym numer identyfikacyjny NIP 686-000-09-71, Regon 371168663, zwaną dalej </w:t>
      </w:r>
      <w:r w:rsidRPr="00D8551F">
        <w:rPr>
          <w:rFonts w:ascii="Arial" w:hAnsi="Arial" w:cs="Arial"/>
          <w:b/>
          <w:i/>
          <w:sz w:val="24"/>
          <w:szCs w:val="24"/>
        </w:rPr>
        <w:t>Zamawiającą</w:t>
      </w:r>
      <w:r w:rsidRPr="00D8551F">
        <w:rPr>
          <w:rFonts w:ascii="Arial" w:hAnsi="Arial" w:cs="Arial"/>
          <w:sz w:val="24"/>
          <w:szCs w:val="24"/>
        </w:rPr>
        <w:t>, reprezentowaną przez:</w:t>
      </w:r>
    </w:p>
    <w:p w:rsidR="005F6E44" w:rsidRPr="00D8551F" w:rsidRDefault="005F6E44" w:rsidP="005F6E44">
      <w:pPr>
        <w:jc w:val="both"/>
        <w:rPr>
          <w:rFonts w:ascii="Arial" w:hAnsi="Arial" w:cs="Arial"/>
          <w:b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Józefa Zagrobelnego </w:t>
      </w:r>
      <w:r w:rsidRPr="00D8551F">
        <w:rPr>
          <w:rFonts w:ascii="Arial" w:hAnsi="Arial" w:cs="Arial"/>
          <w:b/>
          <w:sz w:val="24"/>
          <w:szCs w:val="24"/>
        </w:rPr>
        <w:t xml:space="preserve">  </w:t>
      </w:r>
      <w:r w:rsidRPr="00D8551F">
        <w:rPr>
          <w:rFonts w:ascii="Arial" w:hAnsi="Arial" w:cs="Arial"/>
          <w:b/>
          <w:sz w:val="24"/>
          <w:szCs w:val="24"/>
        </w:rPr>
        <w:tab/>
        <w:t xml:space="preserve"> - Prezesa Spółki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Sabina Ostrowska</w:t>
      </w:r>
      <w:r w:rsidRPr="00D8551F">
        <w:rPr>
          <w:rFonts w:ascii="Arial" w:hAnsi="Arial" w:cs="Arial"/>
          <w:b/>
          <w:sz w:val="24"/>
          <w:szCs w:val="24"/>
        </w:rPr>
        <w:t xml:space="preserve">       -     Członek zarządu/ główny księgowy</w:t>
      </w:r>
      <w:r w:rsidRPr="00D8551F">
        <w:rPr>
          <w:rFonts w:ascii="Arial" w:hAnsi="Arial" w:cs="Arial"/>
          <w:sz w:val="24"/>
          <w:szCs w:val="24"/>
        </w:rPr>
        <w:t xml:space="preserve"> 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a</w:t>
      </w:r>
    </w:p>
    <w:p w:rsidR="005F6E44" w:rsidRPr="00D8551F" w:rsidRDefault="005F6E44" w:rsidP="005F6E44">
      <w:pPr>
        <w:pStyle w:val="Tekstpodstawowy3"/>
        <w:rPr>
          <w:rFonts w:ascii="Arial" w:hAnsi="Arial" w:cs="Arial"/>
          <w:b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………………………………………………..………………… z siedzibą / zamieszkałym w …………………., ….… - ………., ………..………………. ul. ……………………………….. działającym na podstawie wpisu do ……………………………………………….pod nr …………………….., zwanym dalej </w:t>
      </w:r>
      <w:r w:rsidRPr="00D8551F">
        <w:rPr>
          <w:rFonts w:ascii="Arial" w:hAnsi="Arial" w:cs="Arial"/>
          <w:i/>
          <w:sz w:val="24"/>
          <w:szCs w:val="24"/>
        </w:rPr>
        <w:t xml:space="preserve">Wykonawcą,  </w:t>
      </w:r>
      <w:r w:rsidRPr="00D8551F">
        <w:rPr>
          <w:rFonts w:ascii="Arial" w:hAnsi="Arial" w:cs="Arial"/>
          <w:sz w:val="24"/>
          <w:szCs w:val="24"/>
        </w:rPr>
        <w:t xml:space="preserve">reprezentowanym przez: </w:t>
      </w:r>
    </w:p>
    <w:p w:rsidR="005F6E44" w:rsidRPr="00D8551F" w:rsidRDefault="005F6E44" w:rsidP="005F6E44">
      <w:pPr>
        <w:pStyle w:val="Tekstpodstawowy3"/>
        <w:rPr>
          <w:rFonts w:ascii="Arial" w:hAnsi="Arial" w:cs="Arial"/>
          <w:b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…………………………………………………………..…</w:t>
      </w:r>
    </w:p>
    <w:p w:rsidR="005F6E44" w:rsidRPr="00D8551F" w:rsidRDefault="005F6E44" w:rsidP="005F6E4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Niniejsza umowa jest konsekwencją zamówienia </w:t>
      </w:r>
      <w:proofErr w:type="spellStart"/>
      <w:r w:rsidRPr="00D8551F">
        <w:rPr>
          <w:rFonts w:ascii="Arial" w:hAnsi="Arial" w:cs="Arial"/>
          <w:sz w:val="24"/>
          <w:szCs w:val="24"/>
        </w:rPr>
        <w:t>publicznego</w:t>
      </w:r>
      <w:proofErr w:type="spellEnd"/>
      <w:r w:rsidRPr="00D8551F">
        <w:rPr>
          <w:rFonts w:ascii="Arial" w:hAnsi="Arial" w:cs="Arial"/>
          <w:sz w:val="24"/>
          <w:szCs w:val="24"/>
        </w:rPr>
        <w:t xml:space="preserve"> realizowanego na podstawie dokonanego przez zamawiającego wyboru </w:t>
      </w:r>
      <w:r w:rsidRPr="00D8551F">
        <w:rPr>
          <w:rFonts w:ascii="Arial" w:hAnsi="Arial" w:cs="Arial"/>
          <w:snapToGrid w:val="0"/>
          <w:sz w:val="24"/>
          <w:szCs w:val="24"/>
        </w:rPr>
        <w:t xml:space="preserve">oferty Wykonawcy w przetargu nieograniczonym </w:t>
      </w:r>
    </w:p>
    <w:p w:rsidR="005F6E44" w:rsidRPr="00D8551F" w:rsidRDefault="005F6E44" w:rsidP="005F6E4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1.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1. Przedmiotem niniejszej umowy jest bieżąca sprzedaż przez Wykonawcę na rzecz Zamawiającego  oleju napędowego do silników diesla, uprawniających do bezgotówkowego tankowania pojazdów Zamawiającego na stacjach paliw Wykonawcy.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2. Zamawiający zastrzega sobie możliwość zamówienia do końca trwania umowy mniejszej ilości oleju napędowego do silników diesla, niż ilości zawarte w SIZW i formularzu ofertowym.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lastRenderedPageBreak/>
        <w:t>3. Maksymalna wartość zobowiązania Zamawiającego, wynikająca z niniejszej umowy nie przekroczy kwoty …………………</w:t>
      </w:r>
    </w:p>
    <w:p w:rsidR="005F6E44" w:rsidRPr="00AF4390" w:rsidRDefault="005F6E44" w:rsidP="005F6E44">
      <w:pPr>
        <w:tabs>
          <w:tab w:val="left" w:pos="284"/>
        </w:tabs>
        <w:jc w:val="both"/>
        <w:rPr>
          <w:rFonts w:ascii="Tahoma" w:hAnsi="Tahoma"/>
        </w:rPr>
      </w:pPr>
    </w:p>
    <w:p w:rsidR="005F6E44" w:rsidRPr="003D40AA" w:rsidRDefault="005F6E44" w:rsidP="005F6E4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3D40AA">
        <w:rPr>
          <w:rFonts w:ascii="Arial" w:hAnsi="Arial" w:cs="Arial"/>
          <w:sz w:val="24"/>
          <w:szCs w:val="24"/>
        </w:rPr>
        <w:t>§ 2.</w:t>
      </w:r>
    </w:p>
    <w:p w:rsidR="005F6E44" w:rsidRPr="003D40AA" w:rsidRDefault="005F6E44" w:rsidP="005F6E44">
      <w:pPr>
        <w:pStyle w:val="Tekstpodstawowywcity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D40AA">
        <w:rPr>
          <w:rFonts w:ascii="Arial" w:hAnsi="Arial" w:cs="Arial"/>
          <w:bCs/>
          <w:sz w:val="24"/>
          <w:szCs w:val="24"/>
        </w:rPr>
        <w:t xml:space="preserve">Przedmiot zamówienia musi spełniać wymagania określone w stosownych normach, </w:t>
      </w:r>
      <w:r w:rsidRPr="003D40AA">
        <w:rPr>
          <w:rFonts w:ascii="Arial" w:hAnsi="Arial" w:cs="Arial"/>
          <w:bCs/>
          <w:sz w:val="24"/>
          <w:szCs w:val="24"/>
        </w:rPr>
        <w:br/>
        <w:t xml:space="preserve">w szczególności: </w:t>
      </w:r>
    </w:p>
    <w:p w:rsidR="005F6E44" w:rsidRPr="003D40AA" w:rsidRDefault="005F6E44" w:rsidP="005F6E44">
      <w:pPr>
        <w:pStyle w:val="Tekstpodstawowywcity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38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D40AA">
        <w:rPr>
          <w:rFonts w:ascii="Arial" w:hAnsi="Arial" w:cs="Arial"/>
          <w:bCs/>
          <w:sz w:val="24"/>
          <w:szCs w:val="24"/>
        </w:rPr>
        <w:t>dla oleju napędowego (ON) PN-EN 590 Paliwa do pojazdów silnikowych – „</w:t>
      </w:r>
      <w:r w:rsidRPr="003D40AA">
        <w:rPr>
          <w:rFonts w:ascii="Arial" w:hAnsi="Arial" w:cs="Arial"/>
          <w:bCs/>
          <w:i/>
          <w:sz w:val="24"/>
          <w:szCs w:val="24"/>
        </w:rPr>
        <w:t>Oleje napędowe – Wymagania i metody badań”</w:t>
      </w:r>
      <w:r w:rsidRPr="003D40AA">
        <w:rPr>
          <w:rFonts w:ascii="Arial" w:hAnsi="Arial" w:cs="Arial"/>
          <w:bCs/>
          <w:sz w:val="24"/>
          <w:szCs w:val="24"/>
        </w:rPr>
        <w:t>,</w:t>
      </w:r>
      <w:r w:rsidRPr="003D40AA">
        <w:rPr>
          <w:rFonts w:ascii="Arial" w:hAnsi="Arial" w:cs="Arial"/>
          <w:sz w:val="24"/>
          <w:szCs w:val="24"/>
        </w:rPr>
        <w:t xml:space="preserve"> z uwzgl</w:t>
      </w:r>
      <w:r w:rsidRPr="003D40AA">
        <w:rPr>
          <w:rFonts w:ascii="Arial" w:eastAsia="TimesNewRoman" w:hAnsi="Arial" w:cs="Arial"/>
          <w:sz w:val="24"/>
          <w:szCs w:val="24"/>
        </w:rPr>
        <w:t>ę</w:t>
      </w:r>
      <w:r w:rsidRPr="003D40AA">
        <w:rPr>
          <w:rFonts w:ascii="Arial" w:hAnsi="Arial" w:cs="Arial"/>
          <w:sz w:val="24"/>
          <w:szCs w:val="24"/>
        </w:rPr>
        <w:t>dnieniem rozporz</w:t>
      </w:r>
      <w:r w:rsidRPr="003D40AA">
        <w:rPr>
          <w:rFonts w:ascii="Arial" w:eastAsia="TimesNewRoman" w:hAnsi="Arial" w:cs="Arial"/>
          <w:sz w:val="24"/>
          <w:szCs w:val="24"/>
        </w:rPr>
        <w:t>ą</w:t>
      </w:r>
      <w:r w:rsidRPr="003D40AA">
        <w:rPr>
          <w:rFonts w:ascii="Arial" w:hAnsi="Arial" w:cs="Arial"/>
          <w:sz w:val="24"/>
          <w:szCs w:val="24"/>
        </w:rPr>
        <w:t>dzenia Ministra Gospodarki z dnia 09.12.2008 r. w sprawie wymaga</w:t>
      </w:r>
      <w:r w:rsidRPr="003D40AA">
        <w:rPr>
          <w:rFonts w:ascii="Arial" w:eastAsia="TimesNewRoman" w:hAnsi="Arial" w:cs="Arial"/>
          <w:sz w:val="24"/>
          <w:szCs w:val="24"/>
        </w:rPr>
        <w:t xml:space="preserve">ń </w:t>
      </w:r>
      <w:r w:rsidRPr="003D40AA">
        <w:rPr>
          <w:rFonts w:ascii="Arial" w:hAnsi="Arial" w:cs="Arial"/>
          <w:sz w:val="24"/>
          <w:szCs w:val="24"/>
        </w:rPr>
        <w:t>jako</w:t>
      </w:r>
      <w:r w:rsidRPr="003D40AA">
        <w:rPr>
          <w:rFonts w:ascii="Arial" w:eastAsia="TimesNewRoman" w:hAnsi="Arial" w:cs="Arial"/>
          <w:sz w:val="24"/>
          <w:szCs w:val="24"/>
        </w:rPr>
        <w:t>ś</w:t>
      </w:r>
      <w:r w:rsidRPr="003D40AA">
        <w:rPr>
          <w:rFonts w:ascii="Arial" w:hAnsi="Arial" w:cs="Arial"/>
          <w:sz w:val="24"/>
          <w:szCs w:val="24"/>
        </w:rPr>
        <w:t>ciowych dla paliw ciekłych (Dz. U. Nr 221 poz. 1441).</w:t>
      </w:r>
    </w:p>
    <w:p w:rsidR="005F6E44" w:rsidRPr="003D40AA" w:rsidRDefault="005F6E44" w:rsidP="005F6E4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5F6E44" w:rsidRPr="003D40AA" w:rsidRDefault="005F6E44" w:rsidP="005F6E4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40AA">
        <w:rPr>
          <w:rFonts w:ascii="Arial" w:hAnsi="Arial" w:cs="Arial"/>
          <w:sz w:val="24"/>
          <w:szCs w:val="24"/>
        </w:rPr>
        <w:t>Wykonawca oświadcza, że w przypadku powstania uszkodzeń w samochodach Zamawiającego spowodowanych złą jakością paliwa, obowiązują następujące zasady: reklamacja powinna być złożona na piśmie i powinna zawierać uzasadnienie reklamacji oraz żądanie Zamawiającego. Od momentu przyjęcia reklamacji Wykonawca ma 14 dniowy termin na rozpatrzenie reklamacji  i podjęcie decyzji o odrzuceniu lub uznaniu reklamacji. W przypadku uznania reklamacji Wykonawca  pokrywa wartość poniesionej szkody. Zakończenie postępowania reklamacyjnego u Wykonawcy nie zamyka postępowania na drodze sądowej</w:t>
      </w:r>
    </w:p>
    <w:p w:rsidR="005F6E44" w:rsidRPr="003D40AA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3D40AA">
        <w:rPr>
          <w:rFonts w:ascii="Arial" w:hAnsi="Arial" w:cs="Arial"/>
          <w:sz w:val="24"/>
          <w:szCs w:val="24"/>
        </w:rPr>
        <w:t xml:space="preserve">   </w:t>
      </w:r>
    </w:p>
    <w:p w:rsidR="005F6E44" w:rsidRPr="00D8551F" w:rsidRDefault="005F6E44" w:rsidP="005F6E44">
      <w:pPr>
        <w:tabs>
          <w:tab w:val="num" w:pos="1155"/>
          <w:tab w:val="left" w:pos="3119"/>
          <w:tab w:val="left" w:pos="3261"/>
        </w:tabs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3.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1. Ustala się następujące okresy rozliczeniowe dla Transakcji Bezgotówkowych: do ostatniego dnia miesiąca. Za datę sprzedaży uznaje się ostatni dzień danego okresu rozliczeniowego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2. Płatności należności z tytułu Transakcji Bezgotówkowych dokonywane będą przez Zamawiającego przelewem w terminie </w:t>
      </w:r>
      <w:r w:rsidRPr="00D8551F">
        <w:rPr>
          <w:rFonts w:ascii="Arial" w:hAnsi="Arial" w:cs="Arial"/>
          <w:b/>
          <w:bCs/>
          <w:sz w:val="24"/>
          <w:szCs w:val="24"/>
        </w:rPr>
        <w:t>30</w:t>
      </w:r>
      <w:r w:rsidRPr="00D8551F">
        <w:rPr>
          <w:rFonts w:ascii="Arial" w:hAnsi="Arial" w:cs="Arial"/>
          <w:sz w:val="24"/>
          <w:szCs w:val="24"/>
        </w:rPr>
        <w:t xml:space="preserve"> dni od daty doręczenia Zamawiającemu faktury. Jednocześnie Wykonawca zobowiązuje się do dostarczenia wraz z fakturą informacji (umożliwiającej prowadzenie ewidencji pobranego paliwa na poszczególny pojazd tj. datę i miejsce tankowania, ilość pobranego paliwa, stan licznika)</w:t>
      </w:r>
    </w:p>
    <w:p w:rsidR="005F6E44" w:rsidRPr="00D8551F" w:rsidRDefault="005F6E44" w:rsidP="005F6E44">
      <w:pPr>
        <w:jc w:val="both"/>
        <w:rPr>
          <w:rFonts w:ascii="Arial" w:hAnsi="Arial" w:cs="Arial"/>
          <w:strike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3. Za datę zapłaty uznaje się dzień obciążenia rachunku bankowego Zamawiającego.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4.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Zamawiający może dokonywać w danym okresie rozliczeniowym transakcji bezgotówkowych 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lastRenderedPageBreak/>
        <w:t>§ 5.</w:t>
      </w: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1. Zamawiającemu przysługuje prawo do odstąpienia od umowy:</w:t>
      </w: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1.1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Nie przysługuje wykonawcy kara umowna o której mowa w § 6 ust 2.1.</w:t>
      </w: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1.2 w razie ogłoszenia upadłości lub likwidacji   przedsiębiorstwa Wykonawcy,</w:t>
      </w: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1.3 w razie wydania nakazu zajęcia majątku Wykonawcy, w sytuacji gdy mogłoby mieć to wpływ na realizację jego zobowiązań wynikających z umowy </w:t>
      </w:r>
    </w:p>
    <w:p w:rsidR="005F6E44" w:rsidRPr="00D8551F" w:rsidRDefault="005F6E44" w:rsidP="005F6E44">
      <w:pPr>
        <w:rPr>
          <w:rFonts w:ascii="Arial" w:hAnsi="Arial" w:cs="Arial"/>
          <w:strike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1.4 w razie sprzedawania w sieci stacji paliw Wykonawcy paliwa nie spełniającego wymaganych parametrów jakościowych,  </w:t>
      </w:r>
      <w:r w:rsidRPr="00D8551F">
        <w:rPr>
          <w:rFonts w:ascii="Arial" w:hAnsi="Arial" w:cs="Arial"/>
          <w:strike/>
          <w:sz w:val="24"/>
          <w:szCs w:val="24"/>
        </w:rPr>
        <w:t xml:space="preserve"> </w:t>
      </w: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1.5. w razie utraty przez Wykonawcę koncesji na obrót paliwami płynnymi; </w:t>
      </w: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2. W przypadku wystąpienia okoliczności o jakich mowa w ust 1 </w:t>
      </w:r>
      <w:proofErr w:type="spellStart"/>
      <w:r w:rsidRPr="00D8551F">
        <w:rPr>
          <w:rFonts w:ascii="Arial" w:hAnsi="Arial" w:cs="Arial"/>
          <w:sz w:val="24"/>
          <w:szCs w:val="24"/>
        </w:rPr>
        <w:t>pkt</w:t>
      </w:r>
      <w:proofErr w:type="spellEnd"/>
      <w:r w:rsidRPr="00D8551F">
        <w:rPr>
          <w:rFonts w:ascii="Arial" w:hAnsi="Arial" w:cs="Arial"/>
          <w:sz w:val="24"/>
          <w:szCs w:val="24"/>
        </w:rPr>
        <w:t xml:space="preserve"> 1.2, 1.3., 1.4. 1.5. Zamawiający ma prawo do odstąpienia  od umowy w terminie 30 dni od powzięcia informacji o tych okolicznościach. </w:t>
      </w:r>
    </w:p>
    <w:p w:rsidR="005F6E44" w:rsidRPr="00D8551F" w:rsidRDefault="005F6E44" w:rsidP="005F6E44">
      <w:pPr>
        <w:pStyle w:val="Tekstpodstawowy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3. Odstąpienie od umowy powinno nastąpić w formie pisemnej pod rygorem nieważności takiego oświadczenia i powinno zawierać uzasadnienie. </w:t>
      </w:r>
    </w:p>
    <w:p w:rsidR="005F6E44" w:rsidRPr="00D8551F" w:rsidRDefault="005F6E44" w:rsidP="005F6E4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6.</w:t>
      </w:r>
    </w:p>
    <w:p w:rsidR="005F6E44" w:rsidRPr="00D8551F" w:rsidRDefault="005F6E44" w:rsidP="005F6E4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Sprzedaż paliw objętych niniejsza umową dokonywana będzie według cen sprzedaży obowiązujących w dniu tankowania na stacjach Wykonawcy z uwzględnieniem ust. 2.</w:t>
      </w:r>
    </w:p>
    <w:p w:rsidR="005F6E44" w:rsidRPr="00D8551F" w:rsidRDefault="005F6E44" w:rsidP="005F6E4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Wykonawca udzieli Zamawiającemu upustu w wysokości </w:t>
      </w:r>
      <w:r w:rsidRPr="00D8551F">
        <w:rPr>
          <w:rFonts w:ascii="Arial" w:hAnsi="Arial" w:cs="Arial"/>
          <w:b/>
          <w:bCs/>
          <w:sz w:val="24"/>
          <w:szCs w:val="24"/>
        </w:rPr>
        <w:t>…….. PLN/litr</w:t>
      </w:r>
      <w:r w:rsidRPr="00D8551F">
        <w:rPr>
          <w:rFonts w:ascii="Arial" w:hAnsi="Arial" w:cs="Arial"/>
          <w:sz w:val="24"/>
          <w:szCs w:val="24"/>
        </w:rPr>
        <w:t xml:space="preserve"> na zakup paliw. Upust w tej wysokości naliczany będzie na każdej fakturze wystawionej za okres rozliczeniowy dla Zamawiającego. </w:t>
      </w:r>
    </w:p>
    <w:p w:rsidR="005F6E44" w:rsidRPr="00D8551F" w:rsidRDefault="005F6E44" w:rsidP="005F6E4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Wykonawca oświadcza, że warunki handlowe dot. naliczania upustu wskazane w ust.2 będą obowiązywały przez cały czas trwania umowy.</w:t>
      </w: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7.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SIWZ oraz załączniki nr 1 (Oferta Wykonawcy wraz z załącznikami do niej) i nr 2 (Formularz cenowy) stanowią integralną część umowy. 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8.</w:t>
      </w:r>
    </w:p>
    <w:p w:rsidR="005F6E44" w:rsidRPr="00D8551F" w:rsidRDefault="005F6E44" w:rsidP="005F6E44">
      <w:pPr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Spory wynikające z niniejszej umowy będą podlegały rozstrzygnięciu przez Sąd właściwy dla siedziby zamawiającego.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lastRenderedPageBreak/>
        <w:t>§ 9.</w:t>
      </w:r>
    </w:p>
    <w:p w:rsidR="005F6E44" w:rsidRPr="00D8551F" w:rsidRDefault="005F6E44" w:rsidP="005F6E4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W sprawach nieuregulowanych niniejszą umową mają zastosowanie odpowiednie przepisy Kodeksu cywilnego oraz ustawy z dnia 29 stycznia 2004 roku Prawo zamówieniach publicznych (Dz. U. 2010 nr 113 poz. 759 ze zm.) wraz z aktami wykonawczymi do tych ustaw.</w:t>
      </w:r>
    </w:p>
    <w:p w:rsidR="005F6E44" w:rsidRPr="00D8551F" w:rsidRDefault="005F6E44" w:rsidP="005F6E4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W oparciu o art. 144 ust 1 ustawy z dnia 29 stycznia 2004 roku Prawo zamówieniach publicznych (Dz. U. 2010 nr 113 poz. 759 ze zm.). Zamawiający przewiduje możliwość dokonania zmiany umowy w sytuacji:</w:t>
      </w:r>
    </w:p>
    <w:p w:rsidR="005F6E44" w:rsidRPr="00D8551F" w:rsidRDefault="005F6E44" w:rsidP="005F6E4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zmiany powszechnie obowiązujących przepisów prawa w zakresie w jakim zmiana ta będzie miała wpływ na realizację umowy;</w:t>
      </w:r>
    </w:p>
    <w:p w:rsidR="005F6E44" w:rsidRPr="00D8551F" w:rsidRDefault="005F6E44" w:rsidP="005F6E4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wystąpienia okoliczności niemożliwych do przewidzenia w dniu zawarcia umowy, o ile zmiany te będą dla Zamawiającego korzystne. </w:t>
      </w:r>
    </w:p>
    <w:p w:rsidR="005F6E44" w:rsidRPr="00D8551F" w:rsidRDefault="005F6E44" w:rsidP="005F6E44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napToGrid w:val="0"/>
          <w:sz w:val="24"/>
          <w:szCs w:val="24"/>
        </w:rPr>
        <w:t xml:space="preserve">       3. Zmiana umowy dokonana z naruszeniem przepisu art.144 ust. 1 ustawy z dnia 29 stycznia 2004 roku  Prawo zamówień publicznych (Dz. U.</w:t>
      </w:r>
      <w:r w:rsidRPr="00D8551F">
        <w:rPr>
          <w:rFonts w:ascii="Arial" w:hAnsi="Arial" w:cs="Arial"/>
          <w:sz w:val="24"/>
          <w:szCs w:val="24"/>
        </w:rPr>
        <w:t xml:space="preserve"> 2010 nr 113 poz. 759 ze zm.)</w:t>
      </w:r>
      <w:r w:rsidRPr="00D8551F">
        <w:rPr>
          <w:rFonts w:ascii="Arial" w:hAnsi="Arial" w:cs="Arial"/>
          <w:snapToGrid w:val="0"/>
          <w:sz w:val="24"/>
          <w:szCs w:val="24"/>
        </w:rPr>
        <w:t xml:space="preserve"> podlega unieważnieniu. </w:t>
      </w:r>
    </w:p>
    <w:p w:rsidR="005F6E44" w:rsidRPr="00D8551F" w:rsidRDefault="005F6E44" w:rsidP="005F6E44">
      <w:pPr>
        <w:jc w:val="center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§ 10.</w:t>
      </w:r>
    </w:p>
    <w:p w:rsidR="005F6E44" w:rsidRPr="00D8551F" w:rsidRDefault="005F6E44" w:rsidP="005F6E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Niniejsza Umowa zostaje zawarta na okres 12 miesięcy od dnia podpisania umowy.</w:t>
      </w:r>
    </w:p>
    <w:p w:rsidR="005F6E44" w:rsidRPr="00D8551F" w:rsidRDefault="005F6E44" w:rsidP="005F6E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Jednakże umowa wygasa automatycznie w sytuacji, gdy przed upływem okresu wskazanego w ust. 1, Zamawiający wyczerpie limity ilościowe paliw określone w SIZW i w formularzu ofertowym lub gdy na skutek zakupu paliw Zamawiający wydatkuje kwotę stanowiącą maksymalną wartość nominalną zobowiązania Zamawiającego, o jakiej mowa w § 1 ust. 4.</w:t>
      </w:r>
    </w:p>
    <w:p w:rsidR="005F6E44" w:rsidRPr="00D8551F" w:rsidRDefault="005F6E44" w:rsidP="005F6E44">
      <w:pPr>
        <w:tabs>
          <w:tab w:val="left" w:pos="284"/>
          <w:tab w:val="left" w:pos="3119"/>
          <w:tab w:val="left" w:pos="3402"/>
        </w:tabs>
        <w:outlineLvl w:val="0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 xml:space="preserve"> § 11.</w:t>
      </w:r>
    </w:p>
    <w:p w:rsidR="005F6E44" w:rsidRPr="00D8551F" w:rsidRDefault="005F6E44" w:rsidP="005F6E4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sz w:val="24"/>
          <w:szCs w:val="24"/>
        </w:rPr>
        <w:t>Umowę sporządzono w dwóch jednobrzmiących egzemplarzach, po jednym dla każdej ze Stron.</w:t>
      </w:r>
    </w:p>
    <w:p w:rsidR="005F6E44" w:rsidRPr="00D8551F" w:rsidRDefault="005F6E44" w:rsidP="005F6E4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ind w:left="708"/>
        <w:rPr>
          <w:rFonts w:ascii="Arial" w:hAnsi="Arial" w:cs="Arial"/>
          <w:sz w:val="24"/>
          <w:szCs w:val="24"/>
        </w:rPr>
      </w:pPr>
      <w:r w:rsidRPr="00D8551F">
        <w:rPr>
          <w:rFonts w:ascii="Arial" w:hAnsi="Arial" w:cs="Arial"/>
          <w:b/>
          <w:i/>
          <w:sz w:val="24"/>
          <w:szCs w:val="24"/>
        </w:rPr>
        <w:t>ZAMAWIAJĄCY</w:t>
      </w:r>
      <w:r w:rsidRPr="00D8551F">
        <w:rPr>
          <w:rFonts w:ascii="Arial" w:hAnsi="Arial" w:cs="Arial"/>
          <w:b/>
          <w:i/>
          <w:sz w:val="24"/>
          <w:szCs w:val="24"/>
        </w:rPr>
        <w:tab/>
      </w:r>
      <w:r w:rsidRPr="00D8551F">
        <w:rPr>
          <w:rFonts w:ascii="Arial" w:hAnsi="Arial" w:cs="Arial"/>
          <w:b/>
          <w:i/>
          <w:sz w:val="24"/>
          <w:szCs w:val="24"/>
        </w:rPr>
        <w:tab/>
      </w:r>
      <w:r w:rsidRPr="00D8551F">
        <w:rPr>
          <w:rFonts w:ascii="Arial" w:hAnsi="Arial" w:cs="Arial"/>
          <w:b/>
          <w:i/>
          <w:sz w:val="24"/>
          <w:szCs w:val="24"/>
        </w:rPr>
        <w:tab/>
      </w:r>
      <w:r w:rsidRPr="00D8551F">
        <w:rPr>
          <w:rFonts w:ascii="Arial" w:hAnsi="Arial" w:cs="Arial"/>
          <w:b/>
          <w:i/>
          <w:sz w:val="24"/>
          <w:szCs w:val="24"/>
        </w:rPr>
        <w:tab/>
      </w:r>
      <w:r w:rsidRPr="00D8551F">
        <w:rPr>
          <w:rFonts w:ascii="Arial" w:hAnsi="Arial" w:cs="Arial"/>
          <w:b/>
          <w:i/>
          <w:sz w:val="24"/>
          <w:szCs w:val="24"/>
        </w:rPr>
        <w:tab/>
        <w:t xml:space="preserve">                 WYKONAWCA</w:t>
      </w: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</w:p>
    <w:p w:rsidR="005F6E44" w:rsidRPr="00D8551F" w:rsidRDefault="005F6E44" w:rsidP="005F6E44">
      <w:pPr>
        <w:rPr>
          <w:rFonts w:ascii="Arial" w:hAnsi="Arial" w:cs="Arial"/>
          <w:sz w:val="24"/>
          <w:szCs w:val="24"/>
        </w:rPr>
      </w:pPr>
    </w:p>
    <w:p w:rsidR="005F6E44" w:rsidRPr="00AF4390" w:rsidRDefault="005F6E44" w:rsidP="005F6E44"/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5554DF" w:rsidRPr="006E489C" w:rsidRDefault="005554DF" w:rsidP="006E489C"/>
    <w:sectPr w:rsidR="005554DF" w:rsidRPr="006E489C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84" w:rsidRDefault="00E91684" w:rsidP="006E489C">
      <w:pPr>
        <w:spacing w:after="0" w:line="240" w:lineRule="auto"/>
      </w:pPr>
      <w:r>
        <w:separator/>
      </w:r>
    </w:p>
  </w:endnote>
  <w:endnote w:type="continuationSeparator" w:id="0">
    <w:p w:rsidR="00E91684" w:rsidRDefault="00E91684" w:rsidP="006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84" w:rsidRDefault="00E91684" w:rsidP="006E489C">
      <w:pPr>
        <w:spacing w:after="0" w:line="240" w:lineRule="auto"/>
      </w:pPr>
      <w:r>
        <w:separator/>
      </w:r>
    </w:p>
  </w:footnote>
  <w:footnote w:type="continuationSeparator" w:id="0">
    <w:p w:rsidR="00E91684" w:rsidRDefault="00E91684" w:rsidP="006E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D7C77"/>
    <w:multiLevelType w:val="hybridMultilevel"/>
    <w:tmpl w:val="EA2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641"/>
    <w:multiLevelType w:val="hybridMultilevel"/>
    <w:tmpl w:val="662E502C"/>
    <w:lvl w:ilvl="0" w:tplc="1F5EB224">
      <w:start w:val="1"/>
      <w:numFmt w:val="decimal"/>
      <w:lvlText w:val="%1."/>
      <w:lvlJc w:val="left"/>
      <w:pPr>
        <w:ind w:left="54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62C1599F"/>
    <w:multiLevelType w:val="hybridMultilevel"/>
    <w:tmpl w:val="2726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094"/>
    <w:multiLevelType w:val="hybridMultilevel"/>
    <w:tmpl w:val="D1E4BE28"/>
    <w:lvl w:ilvl="0" w:tplc="87F081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13A47"/>
    <w:multiLevelType w:val="hybridMultilevel"/>
    <w:tmpl w:val="A27C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3780"/>
    <w:multiLevelType w:val="hybridMultilevel"/>
    <w:tmpl w:val="C0728446"/>
    <w:lvl w:ilvl="0" w:tplc="F24851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29B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5F6E44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489C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1684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29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2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2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E7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72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">
    <w:name w:val="tek"/>
    <w:basedOn w:val="Domylnaczcionkaakapitu"/>
    <w:rsid w:val="006E489C"/>
  </w:style>
  <w:style w:type="character" w:styleId="Odwoanieprzypisudolnego">
    <w:name w:val="footnote reference"/>
    <w:semiHidden/>
    <w:rsid w:val="006E489C"/>
    <w:rPr>
      <w:vertAlign w:val="superscript"/>
    </w:rPr>
  </w:style>
  <w:style w:type="paragraph" w:customStyle="1" w:styleId="Zwykytekst1">
    <w:name w:val="Zwykły tekst1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E48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4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E489C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E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E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2014-12-15T12:41:00Z</dcterms:created>
  <dcterms:modified xsi:type="dcterms:W3CDTF">2014-12-15T12:41:00Z</dcterms:modified>
</cp:coreProperties>
</file>