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DF" w:rsidRDefault="005554DF"/>
    <w:p w:rsidR="005E187F" w:rsidRDefault="005E187F" w:rsidP="005E187F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</w:p>
    <w:p w:rsidR="005E187F" w:rsidRPr="00BD5D48" w:rsidRDefault="005E187F" w:rsidP="005E187F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</w:p>
    <w:p w:rsidR="005E187F" w:rsidRPr="006F1636" w:rsidRDefault="005E187F" w:rsidP="005E187F">
      <w:pPr>
        <w:rPr>
          <w:sz w:val="24"/>
        </w:rPr>
      </w:pPr>
      <w:r w:rsidRPr="00CC7E24">
        <w:rPr>
          <w:noProof/>
        </w:rPr>
        <w:pict>
          <v:roundrect id="_x0000_s1027" style="position:absolute;margin-left:-3.85pt;margin-top:2.8pt;width:158.45pt;height:57.65pt;z-index:251660288" arcsize="10923f" o:allowincell="f" filled="f" strokeweight=".25pt">
            <v:textbox style="mso-next-textbox:#_x0000_s1027" inset="1pt,1pt,1pt,1pt">
              <w:txbxContent>
                <w:p w:rsidR="005E187F" w:rsidRDefault="005E187F" w:rsidP="005E187F"/>
                <w:p w:rsidR="005E187F" w:rsidRDefault="005E187F" w:rsidP="005E187F">
                  <w:pPr>
                    <w:rPr>
                      <w:sz w:val="12"/>
                    </w:rPr>
                  </w:pPr>
                </w:p>
                <w:p w:rsidR="005E187F" w:rsidRDefault="005E187F" w:rsidP="005E187F">
                  <w:pPr>
                    <w:rPr>
                      <w:sz w:val="12"/>
                    </w:rPr>
                  </w:pPr>
                </w:p>
                <w:p w:rsidR="005E187F" w:rsidRDefault="005E187F" w:rsidP="005E187F">
                  <w:pPr>
                    <w:rPr>
                      <w:sz w:val="12"/>
                    </w:rPr>
                  </w:pPr>
                </w:p>
                <w:p w:rsidR="005E187F" w:rsidRDefault="005E187F" w:rsidP="005E187F">
                  <w:pPr>
                    <w:rPr>
                      <w:sz w:val="12"/>
                    </w:rPr>
                  </w:pPr>
                </w:p>
                <w:p w:rsidR="005E187F" w:rsidRDefault="005E187F" w:rsidP="005E187F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E187F" w:rsidRDefault="005E187F" w:rsidP="005E187F"/>
              </w:txbxContent>
            </v:textbox>
          </v:roundrect>
        </w:pict>
      </w:r>
    </w:p>
    <w:p w:rsidR="005E187F" w:rsidRPr="006F1636" w:rsidRDefault="005E187F" w:rsidP="005E187F">
      <w:pPr>
        <w:rPr>
          <w:sz w:val="24"/>
        </w:rPr>
      </w:pPr>
    </w:p>
    <w:p w:rsidR="005E187F" w:rsidRPr="006F1636" w:rsidRDefault="005E187F" w:rsidP="005E187F">
      <w:pPr>
        <w:rPr>
          <w:sz w:val="24"/>
        </w:rPr>
      </w:pPr>
    </w:p>
    <w:p w:rsidR="005E187F" w:rsidRDefault="005E187F" w:rsidP="005E187F">
      <w:pPr>
        <w:spacing w:before="60" w:after="60"/>
        <w:rPr>
          <w:b/>
          <w:bCs/>
          <w:sz w:val="28"/>
        </w:rPr>
      </w:pPr>
    </w:p>
    <w:p w:rsidR="005E187F" w:rsidRDefault="005E187F" w:rsidP="005E187F">
      <w:pPr>
        <w:ind w:left="357"/>
        <w:jc w:val="center"/>
        <w:rPr>
          <w:b/>
          <w:bCs/>
          <w:sz w:val="28"/>
        </w:rPr>
      </w:pPr>
    </w:p>
    <w:p w:rsidR="005E187F" w:rsidRDefault="005E187F" w:rsidP="005E187F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5E187F" w:rsidRDefault="005E187F" w:rsidP="005E187F">
      <w:pPr>
        <w:ind w:left="357"/>
        <w:jc w:val="center"/>
        <w:rPr>
          <w:b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5E187F" w:rsidRDefault="005E187F" w:rsidP="005E187F">
      <w:pPr>
        <w:ind w:left="357"/>
        <w:jc w:val="center"/>
        <w:rPr>
          <w:b/>
          <w:bCs/>
          <w:sz w:val="28"/>
        </w:rPr>
      </w:pPr>
    </w:p>
    <w:p w:rsidR="005E187F" w:rsidRPr="00E05885" w:rsidRDefault="005E187F" w:rsidP="005E187F">
      <w:pPr>
        <w:ind w:left="357"/>
        <w:jc w:val="center"/>
        <w:rPr>
          <w:b/>
          <w:bCs/>
          <w:sz w:val="28"/>
        </w:rPr>
      </w:pPr>
    </w:p>
    <w:p w:rsidR="005E187F" w:rsidRDefault="005E187F" w:rsidP="005E187F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</w:t>
      </w:r>
      <w:r>
        <w:rPr>
          <w:b/>
          <w:sz w:val="24"/>
        </w:rPr>
        <w:t>u</w:t>
      </w:r>
      <w:r w:rsidRPr="006F1636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sz w:val="24"/>
        </w:rPr>
        <w:t xml:space="preserve"> </w:t>
      </w:r>
    </w:p>
    <w:p w:rsidR="005E187F" w:rsidRPr="006F1636" w:rsidRDefault="005E187F" w:rsidP="005E187F">
      <w:pPr>
        <w:spacing w:line="360" w:lineRule="auto"/>
        <w:ind w:firstLine="426"/>
        <w:jc w:val="both"/>
        <w:rPr>
          <w:sz w:val="24"/>
        </w:rPr>
      </w:pPr>
    </w:p>
    <w:p w:rsidR="005E187F" w:rsidRPr="00F47195" w:rsidRDefault="005E187F" w:rsidP="005E187F">
      <w:pPr>
        <w:ind w:left="425"/>
        <w:jc w:val="both"/>
        <w:rPr>
          <w:b/>
          <w:bCs/>
          <w:i/>
          <w:iCs/>
          <w:sz w:val="24"/>
          <w:szCs w:val="24"/>
        </w:rPr>
      </w:pPr>
      <w:r w:rsidRPr="00D67464">
        <w:rPr>
          <w:b/>
          <w:bCs/>
          <w:i/>
          <w:iCs/>
          <w:sz w:val="24"/>
          <w:szCs w:val="24"/>
        </w:rPr>
        <w:t xml:space="preserve">na wykonanie robót budowlanych w ramach projektu pn. „Budowa kanalizacji sanitarnej w aglomeracji Turze Pole- etap II </w:t>
      </w:r>
      <w:r>
        <w:rPr>
          <w:b/>
          <w:bCs/>
          <w:i/>
          <w:iCs/>
          <w:sz w:val="24"/>
          <w:szCs w:val="24"/>
        </w:rPr>
        <w:t xml:space="preserve">Zmiennica”  współfinansowanego </w:t>
      </w:r>
      <w:r w:rsidRPr="00D67464">
        <w:rPr>
          <w:b/>
          <w:bCs/>
          <w:i/>
          <w:iCs/>
          <w:sz w:val="24"/>
          <w:szCs w:val="24"/>
        </w:rPr>
        <w:t xml:space="preserve">z programu PROW 2007-2013, działanie 321 Podstawowe Usługi dla </w:t>
      </w:r>
      <w:r>
        <w:rPr>
          <w:b/>
          <w:bCs/>
          <w:i/>
          <w:iCs/>
          <w:sz w:val="24"/>
          <w:szCs w:val="24"/>
        </w:rPr>
        <w:t xml:space="preserve">Gospodarki Ludności Wiejskiej  </w:t>
      </w:r>
      <w:r w:rsidRPr="00D67464">
        <w:rPr>
          <w:b/>
          <w:bCs/>
          <w:i/>
          <w:iCs/>
          <w:sz w:val="24"/>
          <w:szCs w:val="24"/>
        </w:rPr>
        <w:t>oraz zadania pn. „Budowa kanalizacji sanitarnej w miejscowości Górki”</w:t>
      </w:r>
      <w:r>
        <w:rPr>
          <w:b/>
          <w:bCs/>
          <w:i/>
          <w:iCs/>
          <w:sz w:val="24"/>
          <w:szCs w:val="24"/>
        </w:rPr>
        <w:t>.</w:t>
      </w:r>
      <w:r w:rsidRPr="00F47195">
        <w:rPr>
          <w:b/>
          <w:bCs/>
          <w:i/>
          <w:iCs/>
          <w:sz w:val="24"/>
          <w:szCs w:val="24"/>
        </w:rPr>
        <w:t xml:space="preserve"> </w:t>
      </w:r>
    </w:p>
    <w:p w:rsidR="005E187F" w:rsidRDefault="005E187F" w:rsidP="005E187F">
      <w:pPr>
        <w:ind w:left="425"/>
        <w:jc w:val="both"/>
        <w:rPr>
          <w:b/>
          <w:bCs/>
          <w:i/>
          <w:iCs/>
          <w:sz w:val="24"/>
          <w:szCs w:val="24"/>
        </w:rPr>
      </w:pPr>
    </w:p>
    <w:p w:rsidR="005E187F" w:rsidRPr="00887099" w:rsidRDefault="005E187F" w:rsidP="005E187F">
      <w:pPr>
        <w:rPr>
          <w:b/>
          <w:bCs/>
          <w:i/>
          <w:iCs/>
          <w:sz w:val="18"/>
          <w:szCs w:val="18"/>
        </w:rPr>
      </w:pPr>
    </w:p>
    <w:p w:rsidR="005E187F" w:rsidRPr="00277B3F" w:rsidRDefault="005E187F" w:rsidP="005E187F">
      <w:pPr>
        <w:pStyle w:val="Tekstpodstawowy3"/>
        <w:spacing w:line="320" w:lineRule="atLeast"/>
        <w:jc w:val="both"/>
        <w:rPr>
          <w:bCs/>
          <w:spacing w:val="5"/>
          <w:kern w:val="144"/>
          <w:sz w:val="24"/>
          <w:szCs w:val="24"/>
        </w:rPr>
      </w:pPr>
      <w:r w:rsidRPr="00277B3F">
        <w:rPr>
          <w:bCs/>
          <w:spacing w:val="5"/>
          <w:kern w:val="144"/>
          <w:sz w:val="24"/>
          <w:szCs w:val="24"/>
        </w:rPr>
        <w:t xml:space="preserve">oświadczam, że </w:t>
      </w:r>
      <w:r w:rsidRPr="00277B3F">
        <w:rPr>
          <w:spacing w:val="5"/>
          <w:kern w:val="144"/>
          <w:sz w:val="24"/>
          <w:szCs w:val="24"/>
        </w:rPr>
        <w:t xml:space="preserve">wykonawca spełnia warunek udziału w postępowaniu, dotyczący braku podstaw do wykluczenia </w:t>
      </w:r>
      <w:r w:rsidRPr="00277B3F">
        <w:rPr>
          <w:bCs/>
          <w:spacing w:val="5"/>
          <w:kern w:val="144"/>
          <w:sz w:val="24"/>
          <w:szCs w:val="24"/>
        </w:rPr>
        <w:t xml:space="preserve">z postępowania </w:t>
      </w:r>
      <w:r w:rsidRPr="00277B3F">
        <w:rPr>
          <w:bCs/>
          <w:spacing w:val="5"/>
          <w:sz w:val="24"/>
          <w:szCs w:val="24"/>
        </w:rPr>
        <w:t>o udz</w:t>
      </w:r>
      <w:r>
        <w:rPr>
          <w:bCs/>
          <w:spacing w:val="5"/>
          <w:sz w:val="24"/>
          <w:szCs w:val="24"/>
        </w:rPr>
        <w:t xml:space="preserve">ielenie zamówienia </w:t>
      </w:r>
      <w:proofErr w:type="spellStart"/>
      <w:r>
        <w:rPr>
          <w:bCs/>
          <w:spacing w:val="5"/>
          <w:sz w:val="24"/>
          <w:szCs w:val="24"/>
        </w:rPr>
        <w:t>publicznego</w:t>
      </w:r>
      <w:proofErr w:type="spellEnd"/>
      <w:r>
        <w:rPr>
          <w:bCs/>
          <w:spacing w:val="5"/>
          <w:sz w:val="24"/>
          <w:szCs w:val="24"/>
        </w:rPr>
        <w:t xml:space="preserve">, </w:t>
      </w:r>
      <w:r>
        <w:rPr>
          <w:bCs/>
          <w:spacing w:val="5"/>
          <w:sz w:val="24"/>
          <w:szCs w:val="24"/>
        </w:rPr>
        <w:br/>
      </w:r>
      <w:r w:rsidRPr="00277B3F">
        <w:rPr>
          <w:bCs/>
          <w:spacing w:val="5"/>
          <w:kern w:val="144"/>
          <w:sz w:val="24"/>
          <w:szCs w:val="24"/>
        </w:rPr>
        <w:t xml:space="preserve">w okolicznościach, </w:t>
      </w:r>
      <w:r w:rsidRPr="00277B3F">
        <w:rPr>
          <w:bCs/>
          <w:spacing w:val="5"/>
          <w:sz w:val="24"/>
          <w:szCs w:val="24"/>
        </w:rPr>
        <w:t xml:space="preserve">o których mowa w art. 24 ust. 1-2 Ustawy - </w:t>
      </w:r>
      <w:r w:rsidRPr="00277B3F">
        <w:rPr>
          <w:bCs/>
          <w:spacing w:val="5"/>
          <w:kern w:val="144"/>
          <w:sz w:val="24"/>
          <w:szCs w:val="24"/>
        </w:rPr>
        <w:t>Prawo zamówień publicznych (tekst jednolity - Dz. U. Nr 113 z 2010 roku, poz.759 ze zm. ).</w:t>
      </w:r>
    </w:p>
    <w:p w:rsidR="005E187F" w:rsidRDefault="005E187F" w:rsidP="005E187F">
      <w:pPr>
        <w:spacing w:before="60" w:after="60"/>
        <w:ind w:left="360"/>
        <w:jc w:val="both"/>
        <w:rPr>
          <w:sz w:val="24"/>
          <w:szCs w:val="24"/>
        </w:rPr>
      </w:pPr>
    </w:p>
    <w:p w:rsidR="005E187F" w:rsidRDefault="005E187F" w:rsidP="005E187F">
      <w:pPr>
        <w:spacing w:before="60" w:after="60"/>
        <w:ind w:left="360"/>
        <w:jc w:val="both"/>
        <w:rPr>
          <w:sz w:val="24"/>
        </w:rPr>
      </w:pPr>
    </w:p>
    <w:p w:rsidR="005E187F" w:rsidRDefault="005E187F" w:rsidP="005E187F">
      <w:pPr>
        <w:spacing w:before="60" w:after="60"/>
        <w:ind w:left="360"/>
        <w:jc w:val="both"/>
        <w:rPr>
          <w:sz w:val="24"/>
        </w:rPr>
      </w:pPr>
    </w:p>
    <w:p w:rsidR="005E187F" w:rsidRDefault="005E187F" w:rsidP="005E187F">
      <w:pPr>
        <w:spacing w:before="60" w:after="60"/>
        <w:ind w:left="360"/>
        <w:jc w:val="both"/>
        <w:rPr>
          <w:sz w:val="24"/>
        </w:rPr>
      </w:pPr>
    </w:p>
    <w:p w:rsidR="005E187F" w:rsidRPr="006F1636" w:rsidRDefault="005E187F" w:rsidP="005E187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 w:rsidRPr="006F1636">
        <w:rPr>
          <w:sz w:val="24"/>
          <w:u w:val="dotted"/>
        </w:rPr>
        <w:tab/>
      </w:r>
    </w:p>
    <w:p w:rsidR="005E187F" w:rsidRDefault="005E187F" w:rsidP="005E187F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oświadczeń woli w imieniu Wykonawcy</w:t>
      </w:r>
    </w:p>
    <w:p w:rsidR="005E187F" w:rsidRDefault="005E187F" w:rsidP="005E187F">
      <w:pPr>
        <w:ind w:left="5529"/>
        <w:jc w:val="center"/>
        <w:rPr>
          <w:sz w:val="24"/>
          <w:vertAlign w:val="superscript"/>
        </w:rPr>
      </w:pPr>
    </w:p>
    <w:p w:rsidR="005E187F" w:rsidRDefault="005E187F" w:rsidP="005E187F">
      <w:pPr>
        <w:ind w:left="5529"/>
        <w:jc w:val="center"/>
        <w:rPr>
          <w:sz w:val="24"/>
          <w:vertAlign w:val="superscript"/>
        </w:rPr>
      </w:pPr>
    </w:p>
    <w:p w:rsidR="005E187F" w:rsidRDefault="005E187F" w:rsidP="005E187F">
      <w:pPr>
        <w:ind w:left="5529"/>
        <w:jc w:val="center"/>
        <w:rPr>
          <w:sz w:val="24"/>
          <w:vertAlign w:val="superscript"/>
        </w:rPr>
      </w:pPr>
    </w:p>
    <w:p w:rsidR="005E187F" w:rsidRDefault="005E187F"/>
    <w:sectPr w:rsidR="005E187F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9A" w:rsidRDefault="00A53C9A" w:rsidP="00854313">
      <w:r>
        <w:separator/>
      </w:r>
    </w:p>
  </w:endnote>
  <w:endnote w:type="continuationSeparator" w:id="0">
    <w:p w:rsidR="00A53C9A" w:rsidRDefault="00A53C9A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9A" w:rsidRDefault="00A53C9A" w:rsidP="00854313">
      <w:r>
        <w:separator/>
      </w:r>
    </w:p>
  </w:footnote>
  <w:footnote w:type="continuationSeparator" w:id="0">
    <w:p w:rsidR="00A53C9A" w:rsidRDefault="00A53C9A" w:rsidP="0085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187F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3C9A"/>
    <w:rsid w:val="00A60283"/>
    <w:rsid w:val="00A60835"/>
    <w:rsid w:val="00A61E61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E1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87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3C04-EA9D-48EE-AAAA-E36C2F46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2014-07-17T09:23:00Z</dcterms:created>
  <dcterms:modified xsi:type="dcterms:W3CDTF">2014-07-17T09:23:00Z</dcterms:modified>
</cp:coreProperties>
</file>