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6D" w:rsidRDefault="004B6D6D" w:rsidP="004B6D6D">
      <w:pPr>
        <w:pStyle w:val="Tekstpodstawowywcity2"/>
        <w:spacing w:after="0" w:line="240" w:lineRule="auto"/>
        <w:ind w:left="0"/>
        <w:jc w:val="right"/>
        <w:rPr>
          <w:rFonts w:asciiTheme="majorHAnsi" w:hAnsiTheme="majorHAnsi"/>
          <w:b/>
        </w:rPr>
      </w:pPr>
    </w:p>
    <w:p w:rsidR="004B6D6D" w:rsidRDefault="004B6D6D" w:rsidP="004B6D6D">
      <w:pPr>
        <w:pStyle w:val="Tekstpodstawowywcity2"/>
        <w:spacing w:after="0" w:line="240" w:lineRule="auto"/>
        <w:ind w:left="0"/>
        <w:jc w:val="right"/>
        <w:rPr>
          <w:rFonts w:asciiTheme="majorHAnsi" w:hAnsiTheme="majorHAnsi"/>
          <w:b/>
        </w:rPr>
      </w:pPr>
    </w:p>
    <w:p w:rsidR="004B6D6D" w:rsidRPr="004B6D6D" w:rsidRDefault="004B6D6D" w:rsidP="004B6D6D">
      <w:pPr>
        <w:pStyle w:val="Tekstpodstawowywcity2"/>
        <w:spacing w:after="0" w:line="240" w:lineRule="auto"/>
        <w:ind w:left="0"/>
        <w:jc w:val="right"/>
        <w:rPr>
          <w:rFonts w:asciiTheme="majorHAnsi" w:hAnsiTheme="majorHAnsi"/>
          <w:b/>
        </w:rPr>
      </w:pPr>
      <w:r w:rsidRPr="004B6D6D">
        <w:rPr>
          <w:rFonts w:asciiTheme="majorHAnsi" w:hAnsiTheme="majorHAnsi"/>
          <w:b/>
        </w:rPr>
        <w:t>ZAŁĄCZNIK nr 3</w:t>
      </w:r>
    </w:p>
    <w:p w:rsidR="0040583B" w:rsidRPr="00F60DFF" w:rsidRDefault="0040583B" w:rsidP="004B6D6D">
      <w:pPr>
        <w:rPr>
          <w:rFonts w:ascii="Times New Roman" w:hAnsi="Times New Roman"/>
          <w:color w:val="000000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48"/>
        <w:gridCol w:w="2123"/>
        <w:gridCol w:w="708"/>
        <w:gridCol w:w="915"/>
      </w:tblGrid>
      <w:tr w:rsidR="0040583B" w:rsidRPr="003366A0" w:rsidTr="004B6D6D">
        <w:trPr>
          <w:cantSplit/>
          <w:trHeight w:val="68"/>
        </w:trPr>
        <w:tc>
          <w:tcPr>
            <w:tcW w:w="5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rPr>
                <w:rFonts w:ascii="Times New Roman" w:hAnsi="Times New Roman"/>
              </w:rPr>
            </w:pPr>
          </w:p>
          <w:p w:rsidR="0040583B" w:rsidRPr="003366A0" w:rsidRDefault="0040583B" w:rsidP="00DD3B6F">
            <w:pPr>
              <w:rPr>
                <w:rFonts w:ascii="Times New Roman" w:hAnsi="Times New Roman"/>
              </w:rPr>
            </w:pPr>
          </w:p>
          <w:p w:rsidR="0040583B" w:rsidRPr="003366A0" w:rsidRDefault="0040583B" w:rsidP="00DD3B6F">
            <w:pPr>
              <w:rPr>
                <w:rFonts w:ascii="Times New Roman" w:hAnsi="Times New Roman"/>
              </w:rPr>
            </w:pPr>
          </w:p>
          <w:p w:rsidR="0040583B" w:rsidRPr="003366A0" w:rsidRDefault="0040583B" w:rsidP="00DD3B6F">
            <w:pPr>
              <w:rPr>
                <w:rFonts w:ascii="Times New Roman" w:hAnsi="Times New Roman"/>
              </w:rPr>
            </w:pPr>
          </w:p>
        </w:tc>
        <w:tc>
          <w:tcPr>
            <w:tcW w:w="3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3B" w:rsidRPr="00F60DFF" w:rsidRDefault="0040583B" w:rsidP="00DD3B6F">
            <w:pPr>
              <w:pStyle w:val="Tytu"/>
              <w:rPr>
                <w:sz w:val="20"/>
              </w:rPr>
            </w:pPr>
          </w:p>
        </w:tc>
      </w:tr>
      <w:tr w:rsidR="0040583B" w:rsidRPr="003366A0" w:rsidTr="004B6D6D">
        <w:trPr>
          <w:cantSplit/>
          <w:trHeight w:val="44"/>
        </w:trPr>
        <w:tc>
          <w:tcPr>
            <w:tcW w:w="54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  <w:r w:rsidRPr="003366A0">
              <w:rPr>
                <w:rFonts w:ascii="Times New Roman" w:hAnsi="Times New Roman"/>
              </w:rPr>
              <w:t>Strona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</w:p>
        </w:tc>
      </w:tr>
      <w:tr w:rsidR="0040583B" w:rsidRPr="003366A0" w:rsidTr="004B6D6D">
        <w:trPr>
          <w:cantSplit/>
          <w:trHeight w:val="508"/>
        </w:trPr>
        <w:tc>
          <w:tcPr>
            <w:tcW w:w="5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  <w:r w:rsidRPr="003366A0">
              <w:rPr>
                <w:rFonts w:ascii="Times New Roman" w:hAnsi="Times New Roman"/>
              </w:rPr>
              <w:t>z ogólnej liczby stron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83B" w:rsidRPr="003366A0" w:rsidRDefault="0040583B" w:rsidP="00DD3B6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0583B" w:rsidRPr="004B6D6D" w:rsidRDefault="0040583B" w:rsidP="0040583B">
      <w:pPr>
        <w:ind w:firstLine="1843"/>
        <w:rPr>
          <w:rFonts w:asciiTheme="majorHAnsi" w:hAnsiTheme="majorHAnsi"/>
        </w:rPr>
      </w:pPr>
      <w:r w:rsidRPr="00F60DFF">
        <w:rPr>
          <w:rFonts w:ascii="Times New Roman" w:hAnsi="Times New Roman"/>
        </w:rPr>
        <w:t>(pieczęć wykonawcy)</w:t>
      </w:r>
    </w:p>
    <w:p w:rsidR="009C2FE6" w:rsidRDefault="009C2FE6" w:rsidP="004B6D6D">
      <w:pPr>
        <w:pStyle w:val="Tekstpodstawowywcity2"/>
        <w:spacing w:after="0" w:line="600" w:lineRule="auto"/>
        <w:ind w:left="0"/>
        <w:jc w:val="center"/>
        <w:rPr>
          <w:rFonts w:asciiTheme="majorHAnsi" w:hAnsiTheme="majorHAnsi"/>
          <w:b/>
          <w:sz w:val="28"/>
          <w:szCs w:val="28"/>
        </w:rPr>
      </w:pPr>
    </w:p>
    <w:p w:rsidR="0040583B" w:rsidRPr="004B6D6D" w:rsidRDefault="0040583B" w:rsidP="004B6D6D">
      <w:pPr>
        <w:pStyle w:val="Tekstpodstawowywcity2"/>
        <w:spacing w:after="0" w:line="600" w:lineRule="auto"/>
        <w:ind w:left="0"/>
        <w:jc w:val="center"/>
        <w:rPr>
          <w:rFonts w:asciiTheme="majorHAnsi" w:hAnsiTheme="majorHAnsi"/>
          <w:sz w:val="28"/>
          <w:szCs w:val="28"/>
        </w:rPr>
      </w:pPr>
      <w:r w:rsidRPr="004B6D6D">
        <w:rPr>
          <w:rFonts w:asciiTheme="majorHAnsi" w:hAnsiTheme="majorHAnsi"/>
          <w:b/>
          <w:sz w:val="28"/>
          <w:szCs w:val="28"/>
        </w:rPr>
        <w:t>Specyfikacja oferowanego samochodu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6"/>
        <w:gridCol w:w="1391"/>
        <w:gridCol w:w="1391"/>
      </w:tblGrid>
      <w:tr w:rsidR="0040583B" w:rsidRPr="004B6D6D" w:rsidTr="009C2FE6">
        <w:tc>
          <w:tcPr>
            <w:tcW w:w="3502" w:type="pct"/>
            <w:shd w:val="clear" w:color="auto" w:fill="C6D9F1" w:themeFill="text2" w:themeFillTint="33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B6D6D">
              <w:rPr>
                <w:rFonts w:asciiTheme="majorHAnsi" w:hAnsiTheme="majorHAnsi"/>
                <w:b/>
                <w:bCs/>
                <w:sz w:val="24"/>
                <w:szCs w:val="24"/>
              </w:rPr>
              <w:t>Podwozie</w:t>
            </w:r>
          </w:p>
        </w:tc>
        <w:tc>
          <w:tcPr>
            <w:tcW w:w="749" w:type="pct"/>
            <w:shd w:val="clear" w:color="auto" w:fill="C6D9F1" w:themeFill="text2" w:themeFillTint="33"/>
          </w:tcPr>
          <w:p w:rsidR="0040583B" w:rsidRPr="004B6D6D" w:rsidRDefault="0040583B" w:rsidP="00DD3B6F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B6D6D">
              <w:rPr>
                <w:rFonts w:asciiTheme="majorHAnsi" w:hAnsiTheme="majorHAnsi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749" w:type="pct"/>
            <w:shd w:val="clear" w:color="auto" w:fill="C6D9F1" w:themeFill="text2" w:themeFillTint="33"/>
          </w:tcPr>
          <w:p w:rsidR="0040583B" w:rsidRPr="004B6D6D" w:rsidRDefault="0040583B" w:rsidP="00DD3B6F">
            <w:pPr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B6D6D">
              <w:rPr>
                <w:rFonts w:asciiTheme="majorHAnsi" w:hAnsiTheme="majorHAnsi"/>
                <w:b/>
                <w:bCs/>
                <w:sz w:val="24"/>
                <w:szCs w:val="24"/>
              </w:rPr>
              <w:t>NIE</w:t>
            </w: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79439C" w:rsidRPr="00332E36" w:rsidRDefault="0079439C" w:rsidP="009C2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textAlignment w:val="baseline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32E36">
              <w:rPr>
                <w:rFonts w:ascii="Arial Narrow" w:hAnsi="Arial Narrow" w:cs="Arial"/>
                <w:sz w:val="24"/>
                <w:szCs w:val="24"/>
              </w:rPr>
              <w:t>Pojazd fabrycznie nowy</w:t>
            </w:r>
          </w:p>
          <w:p w:rsidR="0040583B" w:rsidRPr="004B6D6D" w:rsidRDefault="0040583B" w:rsidP="009C2F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40583B" w:rsidRPr="009C2FE6" w:rsidRDefault="0079439C" w:rsidP="009C2F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="Arial Narrow" w:hAnsi="Arial Narrow" w:cs="Arial"/>
                <w:b/>
              </w:rPr>
            </w:pPr>
            <w:r w:rsidRPr="009C2FE6">
              <w:rPr>
                <w:rFonts w:ascii="Arial Narrow" w:hAnsi="Arial Narrow" w:cs="Arial"/>
              </w:rPr>
              <w:t>Dopuszczalna masa całkowita nie większa niż 6,5 tony</w:t>
            </w: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40583B" w:rsidRPr="009C2FE6" w:rsidRDefault="0079439C" w:rsidP="009C2F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="Arial Narrow" w:hAnsi="Arial Narrow" w:cs="Arial"/>
                <w:b/>
              </w:rPr>
            </w:pPr>
            <w:r w:rsidRPr="009C2FE6">
              <w:rPr>
                <w:rFonts w:ascii="Arial Narrow" w:hAnsi="Arial Narrow" w:cs="Arial"/>
              </w:rPr>
              <w:t>Układ napędowy 4x2</w:t>
            </w: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40583B" w:rsidRPr="009C2FE6" w:rsidRDefault="0079439C" w:rsidP="009C2F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="Arial Narrow" w:hAnsi="Arial Narrow" w:cs="Arial"/>
                <w:b/>
              </w:rPr>
            </w:pPr>
            <w:r w:rsidRPr="009C2FE6">
              <w:rPr>
                <w:rFonts w:ascii="Arial Narrow" w:hAnsi="Arial Narrow" w:cs="Arial"/>
              </w:rPr>
              <w:t>Oś tylna wyposażona w koła bliźniacze</w:t>
            </w: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40583B" w:rsidRPr="009C2FE6" w:rsidRDefault="0079439C" w:rsidP="009C2F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="Arial Narrow" w:hAnsi="Arial Narrow" w:cs="Arial"/>
                <w:b/>
              </w:rPr>
            </w:pPr>
            <w:r w:rsidRPr="009C2FE6">
              <w:rPr>
                <w:rFonts w:ascii="Arial Narrow" w:hAnsi="Arial Narrow" w:cs="Arial"/>
              </w:rPr>
              <w:t>Koła z ogumieniem nie mniejsze niż R16</w:t>
            </w: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40583B" w:rsidRPr="009C2FE6" w:rsidRDefault="0079439C" w:rsidP="009C2F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="Arial Narrow" w:hAnsi="Arial Narrow" w:cs="Arial"/>
                <w:b/>
              </w:rPr>
            </w:pPr>
            <w:r w:rsidRPr="009C2FE6">
              <w:rPr>
                <w:rFonts w:ascii="Arial Narrow" w:hAnsi="Arial Narrow" w:cs="Arial"/>
              </w:rPr>
              <w:t>Pełnowymiarowe koło zapasowe</w:t>
            </w: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40583B" w:rsidRPr="009C2FE6" w:rsidRDefault="0079439C" w:rsidP="009C2F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="Arial Narrow" w:hAnsi="Arial Narrow" w:cs="Arial"/>
                <w:b/>
              </w:rPr>
            </w:pPr>
            <w:r w:rsidRPr="009C2FE6">
              <w:rPr>
                <w:rFonts w:ascii="Arial Narrow" w:hAnsi="Arial Narrow" w:cs="Arial"/>
              </w:rPr>
              <w:t xml:space="preserve">Długość pojazdu max  </w:t>
            </w:r>
            <w:smartTag w:uri="urn:schemas-microsoft-com:office:smarttags" w:element="metricconverter">
              <w:smartTagPr>
                <w:attr w:name="ProductID" w:val="5 800 mm"/>
              </w:smartTagPr>
              <w:r w:rsidRPr="009C2FE6">
                <w:rPr>
                  <w:rFonts w:ascii="Arial Narrow" w:hAnsi="Arial Narrow" w:cs="Arial"/>
                </w:rPr>
                <w:t>5 800 mm</w:t>
              </w:r>
            </w:smartTag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40583B" w:rsidRPr="009C2FE6" w:rsidRDefault="0079439C" w:rsidP="009C2F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="Arial Narrow" w:hAnsi="Arial Narrow" w:cs="Arial"/>
                <w:b/>
              </w:rPr>
            </w:pPr>
            <w:r w:rsidRPr="009C2FE6">
              <w:rPr>
                <w:rFonts w:ascii="Arial Narrow" w:hAnsi="Arial Narrow" w:cs="Arial"/>
              </w:rPr>
              <w:t xml:space="preserve">Szerokość pojazdu około </w:t>
            </w:r>
            <w:smartTag w:uri="urn:schemas-microsoft-com:office:smarttags" w:element="metricconverter">
              <w:smartTagPr>
                <w:attr w:name="ProductID" w:val="2 100 mm"/>
              </w:smartTagPr>
              <w:r w:rsidRPr="009C2FE6">
                <w:rPr>
                  <w:rFonts w:ascii="Arial Narrow" w:hAnsi="Arial Narrow" w:cs="Arial"/>
                </w:rPr>
                <w:t>2 100 mm</w:t>
              </w:r>
            </w:smartTag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40583B" w:rsidRPr="009C2FE6" w:rsidRDefault="0079439C" w:rsidP="009C2F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="Arial Narrow" w:hAnsi="Arial Narrow" w:cs="Arial"/>
                <w:b/>
              </w:rPr>
            </w:pPr>
            <w:r w:rsidRPr="009C2FE6">
              <w:rPr>
                <w:rFonts w:ascii="Arial Narrow" w:hAnsi="Arial Narrow" w:cs="Arial"/>
              </w:rPr>
              <w:t>Wysokość pojazdu około 2 800 mm</w:t>
            </w: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40583B" w:rsidRPr="009C2FE6" w:rsidRDefault="0079439C" w:rsidP="009C2F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="Arial Narrow" w:hAnsi="Arial Narrow" w:cs="Arial"/>
                <w:b/>
              </w:rPr>
            </w:pPr>
            <w:r w:rsidRPr="009C2FE6">
              <w:rPr>
                <w:rFonts w:ascii="Arial Narrow" w:hAnsi="Arial Narrow" w:cs="Arial"/>
              </w:rPr>
              <w:t xml:space="preserve">Silnik wysokoprężny, 4-ro cylindrowy, rzędowy, 16-to zaworowy, DOHC, </w:t>
            </w:r>
            <w:proofErr w:type="spellStart"/>
            <w:r w:rsidRPr="009C2FE6">
              <w:rPr>
                <w:rFonts w:ascii="Arial Narrow" w:hAnsi="Arial Narrow" w:cs="Arial"/>
              </w:rPr>
              <w:t>Common</w:t>
            </w:r>
            <w:proofErr w:type="spellEnd"/>
            <w:r w:rsidRPr="009C2FE6">
              <w:rPr>
                <w:rFonts w:ascii="Arial Narrow" w:hAnsi="Arial Narrow" w:cs="Arial"/>
              </w:rPr>
              <w:t xml:space="preserve"> </w:t>
            </w:r>
            <w:proofErr w:type="spellStart"/>
            <w:r w:rsidRPr="009C2FE6">
              <w:rPr>
                <w:rFonts w:ascii="Arial Narrow" w:hAnsi="Arial Narrow" w:cs="Arial"/>
              </w:rPr>
              <w:t>Rail</w:t>
            </w:r>
            <w:proofErr w:type="spellEnd"/>
            <w:r w:rsidRPr="009C2FE6">
              <w:rPr>
                <w:rFonts w:ascii="Arial Narrow" w:hAnsi="Arial Narrow" w:cs="Arial"/>
              </w:rPr>
              <w:t>, o pojemności powyżej  2800 cm</w:t>
            </w:r>
            <w:r w:rsidRPr="009C2FE6">
              <w:rPr>
                <w:rFonts w:ascii="Arial Narrow" w:hAnsi="Arial Narrow" w:cs="Arial"/>
                <w:vertAlign w:val="superscript"/>
              </w:rPr>
              <w:t>3</w:t>
            </w:r>
            <w:r w:rsidRPr="009C2FE6">
              <w:rPr>
                <w:rFonts w:ascii="Arial Narrow" w:hAnsi="Arial Narrow" w:cs="Arial"/>
              </w:rPr>
              <w:t xml:space="preserve"> o mocy minimum </w:t>
            </w:r>
            <w:smartTag w:uri="urn:schemas-microsoft-com:office:smarttags" w:element="metricconverter">
              <w:smartTagPr>
                <w:attr w:name="ProductID" w:val="140 KM"/>
              </w:smartTagPr>
              <w:r w:rsidRPr="009C2FE6">
                <w:rPr>
                  <w:rFonts w:ascii="Arial Narrow" w:hAnsi="Arial Narrow" w:cs="Arial"/>
                </w:rPr>
                <w:t>140 KM</w:t>
              </w:r>
            </w:smartTag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40583B" w:rsidRPr="009C2FE6" w:rsidRDefault="0079439C" w:rsidP="009C2F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="Arial Narrow" w:hAnsi="Arial Narrow" w:cs="Arial"/>
                <w:b/>
              </w:rPr>
            </w:pPr>
            <w:r w:rsidRPr="009C2FE6">
              <w:rPr>
                <w:rFonts w:ascii="Arial Narrow" w:hAnsi="Arial Narrow" w:cs="Arial"/>
              </w:rPr>
              <w:t>Emisja spalin zgodnie z normą EURO 5</w:t>
            </w: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40583B" w:rsidRPr="009C2FE6" w:rsidRDefault="0079439C" w:rsidP="009C2F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="Arial Narrow" w:hAnsi="Arial Narrow" w:cs="Arial"/>
                <w:b/>
              </w:rPr>
            </w:pPr>
            <w:r w:rsidRPr="009C2FE6">
              <w:rPr>
                <w:rFonts w:ascii="Arial Narrow" w:hAnsi="Arial Narrow" w:cs="Arial"/>
              </w:rPr>
              <w:t>Ogranicznik prędkości 90 km/h</w:t>
            </w: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40583B" w:rsidRPr="009C2FE6" w:rsidRDefault="0079439C" w:rsidP="009C2F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="Arial Narrow" w:hAnsi="Arial Narrow" w:cs="Arial"/>
                <w:b/>
              </w:rPr>
            </w:pPr>
            <w:r w:rsidRPr="009C2FE6">
              <w:rPr>
                <w:rFonts w:ascii="Arial Narrow" w:hAnsi="Arial Narrow" w:cs="Arial"/>
              </w:rPr>
              <w:t>Zawieszenie przednie niezależne</w:t>
            </w: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79439C" w:rsidRPr="009C2FE6" w:rsidRDefault="0079439C" w:rsidP="009C2F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="Arial Narrow" w:hAnsi="Arial Narrow" w:cs="Arial"/>
                <w:b/>
              </w:rPr>
            </w:pPr>
            <w:r w:rsidRPr="009C2FE6">
              <w:rPr>
                <w:rFonts w:ascii="Arial Narrow" w:hAnsi="Arial Narrow" w:cs="Arial"/>
              </w:rPr>
              <w:t>Oś tylna sztywna na resorach z amortyzatorami</w:t>
            </w:r>
          </w:p>
          <w:p w:rsidR="0040583B" w:rsidRPr="009C2FE6" w:rsidRDefault="0079439C" w:rsidP="009C2F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="Arial Narrow" w:hAnsi="Arial Narrow" w:cs="Arial"/>
                <w:b/>
              </w:rPr>
            </w:pPr>
            <w:r w:rsidRPr="009C2FE6">
              <w:rPr>
                <w:rFonts w:ascii="Arial Narrow" w:hAnsi="Arial Narrow" w:cs="Arial"/>
              </w:rPr>
              <w:t>Blokada tylnego mostu</w:t>
            </w: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79439C" w:rsidRPr="009C2FE6" w:rsidRDefault="0079439C" w:rsidP="009C2F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="Arial Narrow" w:hAnsi="Arial Narrow" w:cs="Arial"/>
                <w:b/>
              </w:rPr>
            </w:pPr>
            <w:r w:rsidRPr="009C2FE6">
              <w:rPr>
                <w:rFonts w:ascii="Arial Narrow" w:hAnsi="Arial Narrow" w:cs="Arial"/>
              </w:rPr>
              <w:t>Zbiornik paliwa zamykany</w:t>
            </w:r>
          </w:p>
          <w:p w:rsidR="0040583B" w:rsidRPr="009C2FE6" w:rsidRDefault="0040583B" w:rsidP="009C2FE6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79439C" w:rsidRPr="009C2FE6" w:rsidRDefault="0079439C" w:rsidP="009C2F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="Arial Narrow" w:hAnsi="Arial Narrow" w:cs="Arial"/>
                <w:b/>
              </w:rPr>
            </w:pPr>
            <w:r w:rsidRPr="009C2FE6">
              <w:rPr>
                <w:rFonts w:ascii="Arial Narrow" w:hAnsi="Arial Narrow" w:cs="Arial"/>
              </w:rPr>
              <w:t xml:space="preserve">Kabina zabezpieczona antykorozyjnie </w:t>
            </w:r>
            <w:proofErr w:type="spellStart"/>
            <w:r w:rsidRPr="009C2FE6">
              <w:rPr>
                <w:rFonts w:ascii="Arial Narrow" w:hAnsi="Arial Narrow" w:cs="Arial"/>
              </w:rPr>
              <w:t>ocynkiem</w:t>
            </w:r>
            <w:proofErr w:type="spellEnd"/>
          </w:p>
          <w:p w:rsidR="0040583B" w:rsidRPr="009C2FE6" w:rsidRDefault="0040583B" w:rsidP="009C2FE6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79439C" w:rsidRPr="009C2FE6" w:rsidRDefault="0079439C" w:rsidP="009C2F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="Arial Narrow" w:hAnsi="Arial Narrow" w:cs="Arial"/>
                <w:b/>
              </w:rPr>
            </w:pPr>
            <w:r w:rsidRPr="009C2FE6">
              <w:rPr>
                <w:rFonts w:ascii="Arial Narrow" w:hAnsi="Arial Narrow" w:cs="Arial"/>
              </w:rPr>
              <w:t>Fotel kierowcy amortyzowany</w:t>
            </w:r>
          </w:p>
          <w:p w:rsidR="0040583B" w:rsidRPr="009C2FE6" w:rsidRDefault="0040583B" w:rsidP="009C2FE6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79439C" w:rsidRPr="009C2FE6" w:rsidRDefault="0079439C" w:rsidP="009C2F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="Arial Narrow" w:hAnsi="Arial Narrow" w:cs="Arial"/>
                <w:b/>
              </w:rPr>
            </w:pPr>
            <w:r w:rsidRPr="009C2FE6">
              <w:rPr>
                <w:rFonts w:ascii="Arial Narrow" w:hAnsi="Arial Narrow" w:cs="Arial"/>
              </w:rPr>
              <w:t>Kanapa dla pasażera dwumiejscowa</w:t>
            </w:r>
          </w:p>
          <w:p w:rsidR="0040583B" w:rsidRPr="009C2FE6" w:rsidRDefault="0040583B" w:rsidP="009C2FE6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79439C" w:rsidRPr="009C2FE6" w:rsidRDefault="0079439C" w:rsidP="009C2F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="Arial Narrow" w:hAnsi="Arial Narrow" w:cs="Arial"/>
                <w:b/>
              </w:rPr>
            </w:pPr>
            <w:r w:rsidRPr="009C2FE6">
              <w:rPr>
                <w:rFonts w:ascii="Arial Narrow" w:hAnsi="Arial Narrow" w:cs="Arial"/>
              </w:rPr>
              <w:t>Poduszka powietrzna kierowcy</w:t>
            </w:r>
          </w:p>
          <w:p w:rsidR="0040583B" w:rsidRPr="009C2FE6" w:rsidRDefault="0040583B" w:rsidP="009C2FE6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79439C" w:rsidRPr="009C2FE6" w:rsidRDefault="0079439C" w:rsidP="009C2F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="Arial Narrow" w:hAnsi="Arial Narrow" w:cs="Arial"/>
                <w:b/>
              </w:rPr>
            </w:pPr>
            <w:r w:rsidRPr="009C2FE6">
              <w:rPr>
                <w:rFonts w:ascii="Arial Narrow" w:hAnsi="Arial Narrow" w:cs="Arial"/>
              </w:rPr>
              <w:lastRenderedPageBreak/>
              <w:t>Lusterka zew podgrzewane elektrycznie</w:t>
            </w:r>
          </w:p>
          <w:p w:rsidR="0040583B" w:rsidRPr="009C2FE6" w:rsidRDefault="0040583B" w:rsidP="009C2FE6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79439C" w:rsidRPr="009C2FE6" w:rsidRDefault="0079439C" w:rsidP="009C2F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612"/>
              <w:textAlignment w:val="baseline"/>
              <w:rPr>
                <w:rFonts w:ascii="Arial Narrow" w:hAnsi="Arial Narrow" w:cs="Arial"/>
                <w:b/>
              </w:rPr>
            </w:pPr>
            <w:r w:rsidRPr="009C2FE6">
              <w:rPr>
                <w:rFonts w:ascii="Arial Narrow" w:hAnsi="Arial Narrow" w:cs="Arial"/>
              </w:rPr>
              <w:t>Klimatyzacja</w:t>
            </w:r>
          </w:p>
          <w:p w:rsidR="0040583B" w:rsidRPr="009C2FE6" w:rsidRDefault="0040583B" w:rsidP="009C2FE6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79439C" w:rsidRPr="009C2FE6" w:rsidRDefault="0079439C" w:rsidP="009C2FE6">
            <w:pPr>
              <w:numPr>
                <w:ilvl w:val="0"/>
                <w:numId w:val="1"/>
              </w:numPr>
              <w:spacing w:after="0" w:line="240" w:lineRule="auto"/>
              <w:ind w:right="612"/>
              <w:rPr>
                <w:rFonts w:ascii="Arial Narrow" w:hAnsi="Arial Narrow" w:cs="Arial"/>
              </w:rPr>
            </w:pPr>
            <w:r w:rsidRPr="009C2FE6">
              <w:rPr>
                <w:rFonts w:ascii="Arial Narrow" w:hAnsi="Arial Narrow" w:cs="Arial"/>
              </w:rPr>
              <w:t>Kliny pod koła</w:t>
            </w:r>
          </w:p>
          <w:p w:rsidR="0040583B" w:rsidRPr="009C2FE6" w:rsidRDefault="0040583B" w:rsidP="009C2FE6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79439C" w:rsidRPr="009C2FE6" w:rsidRDefault="0079439C" w:rsidP="009C2FE6">
            <w:pPr>
              <w:numPr>
                <w:ilvl w:val="0"/>
                <w:numId w:val="1"/>
              </w:numPr>
              <w:spacing w:after="0" w:line="240" w:lineRule="auto"/>
              <w:ind w:right="612"/>
              <w:rPr>
                <w:rFonts w:ascii="Arial Narrow" w:hAnsi="Arial Narrow" w:cs="Arial"/>
              </w:rPr>
            </w:pPr>
            <w:r w:rsidRPr="009C2FE6">
              <w:rPr>
                <w:rFonts w:ascii="Arial Narrow" w:hAnsi="Arial Narrow" w:cs="Arial"/>
              </w:rPr>
              <w:t>Podnośnik hydrauliczny</w:t>
            </w:r>
          </w:p>
          <w:p w:rsidR="0040583B" w:rsidRPr="009C2FE6" w:rsidRDefault="0040583B" w:rsidP="009C2FE6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79439C" w:rsidRPr="009C2FE6" w:rsidRDefault="0079439C" w:rsidP="009C2FE6">
            <w:pPr>
              <w:numPr>
                <w:ilvl w:val="0"/>
                <w:numId w:val="1"/>
              </w:numPr>
              <w:spacing w:after="0" w:line="240" w:lineRule="auto"/>
              <w:ind w:right="612"/>
              <w:rPr>
                <w:rFonts w:ascii="Arial Narrow" w:hAnsi="Arial Narrow" w:cs="Arial"/>
              </w:rPr>
            </w:pPr>
            <w:r w:rsidRPr="009C2FE6">
              <w:rPr>
                <w:rFonts w:ascii="Arial Narrow" w:hAnsi="Arial Narrow" w:cs="Arial"/>
              </w:rPr>
              <w:t>Sygnał dźwiękowy biegu wstecznego</w:t>
            </w:r>
          </w:p>
          <w:p w:rsidR="0040583B" w:rsidRPr="009C2FE6" w:rsidRDefault="0040583B" w:rsidP="009C2FE6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79439C" w:rsidRPr="009C2FE6" w:rsidRDefault="0079439C" w:rsidP="009C2FE6">
            <w:pPr>
              <w:numPr>
                <w:ilvl w:val="0"/>
                <w:numId w:val="1"/>
              </w:numPr>
              <w:spacing w:after="0" w:line="240" w:lineRule="auto"/>
              <w:ind w:right="612"/>
              <w:rPr>
                <w:rFonts w:ascii="Arial Narrow" w:hAnsi="Arial Narrow" w:cs="Arial"/>
              </w:rPr>
            </w:pPr>
            <w:r w:rsidRPr="009C2FE6">
              <w:rPr>
                <w:rFonts w:ascii="Arial Narrow" w:hAnsi="Arial Narrow" w:cs="Arial"/>
              </w:rPr>
              <w:t>Kabina kolor biały</w:t>
            </w:r>
          </w:p>
          <w:p w:rsidR="0040583B" w:rsidRPr="009C2FE6" w:rsidRDefault="0040583B" w:rsidP="009C2FE6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79439C" w:rsidRPr="009C2FE6" w:rsidRDefault="0079439C" w:rsidP="009C2F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="Arial Narrow" w:hAnsi="Arial Narrow" w:cs="Arial"/>
              </w:rPr>
            </w:pPr>
            <w:r w:rsidRPr="009C2FE6">
              <w:rPr>
                <w:rFonts w:ascii="Arial Narrow" w:hAnsi="Arial Narrow" w:cs="Arial"/>
              </w:rPr>
              <w:t>Wspomaganie układu kierowniczego</w:t>
            </w:r>
          </w:p>
          <w:p w:rsidR="0040583B" w:rsidRPr="009C2FE6" w:rsidRDefault="0040583B" w:rsidP="009C2FE6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2" w:type="pct"/>
            <w:vAlign w:val="center"/>
          </w:tcPr>
          <w:p w:rsidR="0079439C" w:rsidRPr="009C2FE6" w:rsidRDefault="0079439C" w:rsidP="009C2FE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textAlignment w:val="baseline"/>
              <w:rPr>
                <w:rFonts w:ascii="Arial Narrow" w:hAnsi="Arial Narrow" w:cs="Arial"/>
              </w:rPr>
            </w:pPr>
            <w:r w:rsidRPr="009C2FE6">
              <w:rPr>
                <w:rFonts w:ascii="Arial Narrow" w:hAnsi="Arial Narrow" w:cs="Arial"/>
              </w:rPr>
              <w:t>Pojemność skrzyni ładunkowej nie mniejsza niż 7 m</w:t>
            </w:r>
            <w:r w:rsidRPr="009C2FE6">
              <w:rPr>
                <w:rFonts w:ascii="Arial Narrow" w:hAnsi="Arial Narrow" w:cs="Arial"/>
                <w:vertAlign w:val="superscript"/>
              </w:rPr>
              <w:t>3</w:t>
            </w:r>
          </w:p>
          <w:p w:rsidR="0040583B" w:rsidRPr="009C2FE6" w:rsidRDefault="0079439C" w:rsidP="009C2FE6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</w:rPr>
            </w:pPr>
            <w:r w:rsidRPr="009C2FE6">
              <w:rPr>
                <w:rFonts w:ascii="Arial Narrow" w:hAnsi="Arial Narrow" w:cs="Arial"/>
              </w:rPr>
              <w:t>Masa przewożonych odpadów nie mniejsza niż 800 kg</w:t>
            </w: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9C2FE6" w:rsidRDefault="0040583B" w:rsidP="009C2FE6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</w:tbl>
    <w:p w:rsidR="0040583B" w:rsidRPr="004B6D6D" w:rsidRDefault="0040583B" w:rsidP="0040583B">
      <w:pPr>
        <w:spacing w:after="0" w:line="240" w:lineRule="auto"/>
        <w:rPr>
          <w:rFonts w:asciiTheme="majorHAnsi" w:hAnsiTheme="majorHAns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  <w:gridCol w:w="130"/>
        <w:gridCol w:w="1263"/>
        <w:gridCol w:w="1391"/>
      </w:tblGrid>
      <w:tr w:rsidR="0040583B" w:rsidRPr="004B6D6D" w:rsidTr="009C2FE6">
        <w:tc>
          <w:tcPr>
            <w:tcW w:w="3501" w:type="pct"/>
            <w:shd w:val="clear" w:color="auto" w:fill="C6D9F1" w:themeFill="text2" w:themeFillTint="33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B6D6D">
              <w:rPr>
                <w:rFonts w:asciiTheme="majorHAnsi" w:hAnsiTheme="majorHAnsi"/>
                <w:b/>
                <w:bCs/>
              </w:rPr>
              <w:t>Zabudowa</w:t>
            </w:r>
          </w:p>
        </w:tc>
        <w:tc>
          <w:tcPr>
            <w:tcW w:w="750" w:type="pct"/>
            <w:gridSpan w:val="2"/>
            <w:shd w:val="clear" w:color="auto" w:fill="C6D9F1" w:themeFill="text2" w:themeFillTint="33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B6D6D">
              <w:rPr>
                <w:rFonts w:asciiTheme="majorHAnsi" w:hAnsiTheme="majorHAnsi"/>
                <w:b/>
                <w:bCs/>
              </w:rPr>
              <w:t>TAK</w:t>
            </w:r>
          </w:p>
        </w:tc>
        <w:tc>
          <w:tcPr>
            <w:tcW w:w="749" w:type="pct"/>
            <w:shd w:val="clear" w:color="auto" w:fill="C6D9F1" w:themeFill="text2" w:themeFillTint="33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4B6D6D">
              <w:rPr>
                <w:rFonts w:asciiTheme="majorHAnsi" w:hAnsiTheme="majorHAnsi"/>
                <w:b/>
                <w:bCs/>
              </w:rPr>
              <w:t>NIE</w:t>
            </w:r>
          </w:p>
        </w:tc>
      </w:tr>
      <w:tr w:rsidR="0040583B" w:rsidRPr="004B6D6D" w:rsidTr="009C2FE6">
        <w:tc>
          <w:tcPr>
            <w:tcW w:w="3501" w:type="pct"/>
          </w:tcPr>
          <w:p w:rsidR="0040583B" w:rsidRPr="009C2FE6" w:rsidRDefault="009C2FE6" w:rsidP="009C2FE6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C2FE6">
              <w:rPr>
                <w:rFonts w:ascii="Arial Narrow" w:hAnsi="Arial Narrow" w:cs="Arial"/>
                <w:sz w:val="24"/>
                <w:szCs w:val="24"/>
              </w:rPr>
              <w:t xml:space="preserve">Urządzenie załadowcze tylne, przystosowane do załadunku pojemników od </w:t>
            </w:r>
            <w:smartTag w:uri="urn:schemas-microsoft-com:office:smarttags" w:element="metricconverter">
              <w:smartTagPr>
                <w:attr w:name="ProductID" w:val="110 litr￳w"/>
              </w:smartTagPr>
              <w:r w:rsidRPr="009C2FE6">
                <w:rPr>
                  <w:rFonts w:ascii="Arial Narrow" w:hAnsi="Arial Narrow" w:cs="Arial"/>
                  <w:sz w:val="24"/>
                  <w:szCs w:val="24"/>
                </w:rPr>
                <w:t>110 litrów</w:t>
              </w:r>
            </w:smartTag>
            <w:r w:rsidRPr="009C2FE6">
              <w:rPr>
                <w:rFonts w:ascii="Arial Narrow" w:hAnsi="Arial Narrow" w:cs="Arial"/>
                <w:sz w:val="24"/>
                <w:szCs w:val="24"/>
              </w:rPr>
              <w:t xml:space="preserve"> do 1100 litrów</w:t>
            </w:r>
          </w:p>
        </w:tc>
        <w:tc>
          <w:tcPr>
            <w:tcW w:w="750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1" w:type="pct"/>
          </w:tcPr>
          <w:p w:rsidR="0040583B" w:rsidRPr="009C2FE6" w:rsidRDefault="009C2FE6" w:rsidP="009C2FE6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C2FE6">
              <w:rPr>
                <w:rFonts w:ascii="Arial Narrow" w:hAnsi="Arial Narrow" w:cs="Arial"/>
                <w:sz w:val="24"/>
                <w:szCs w:val="24"/>
              </w:rPr>
              <w:t xml:space="preserve">Sposób ugniatania odpadów - hydrauliczny </w:t>
            </w:r>
          </w:p>
        </w:tc>
        <w:tc>
          <w:tcPr>
            <w:tcW w:w="750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1" w:type="pct"/>
          </w:tcPr>
          <w:p w:rsidR="0040583B" w:rsidRPr="009C2FE6" w:rsidRDefault="009C2FE6" w:rsidP="009C2FE6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C2FE6">
              <w:rPr>
                <w:rFonts w:ascii="Arial Narrow" w:hAnsi="Arial Narrow" w:cs="Arial"/>
                <w:sz w:val="24"/>
                <w:szCs w:val="24"/>
              </w:rPr>
              <w:t>Stopień zgniotu od 2 do 5</w:t>
            </w:r>
          </w:p>
        </w:tc>
        <w:tc>
          <w:tcPr>
            <w:tcW w:w="750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1" w:type="pct"/>
          </w:tcPr>
          <w:p w:rsidR="009C2FE6" w:rsidRPr="009C2FE6" w:rsidRDefault="009C2FE6" w:rsidP="009C2FE6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C2FE6">
              <w:rPr>
                <w:rFonts w:ascii="Arial Narrow" w:hAnsi="Arial Narrow" w:cs="Arial"/>
                <w:sz w:val="24"/>
                <w:szCs w:val="24"/>
              </w:rPr>
              <w:t>Stopnie dla operatorów z barierkami zabezpieczającymi</w:t>
            </w:r>
          </w:p>
          <w:p w:rsidR="0040583B" w:rsidRPr="004B6D6D" w:rsidRDefault="0040583B" w:rsidP="009C2FE6">
            <w:pPr>
              <w:spacing w:after="0" w:line="240" w:lineRule="auto"/>
              <w:ind w:right="612"/>
              <w:jc w:val="both"/>
              <w:rPr>
                <w:rFonts w:asciiTheme="majorHAnsi" w:hAnsiTheme="majorHAnsi"/>
                <w:bCs/>
              </w:rPr>
            </w:pPr>
          </w:p>
        </w:tc>
        <w:tc>
          <w:tcPr>
            <w:tcW w:w="750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1" w:type="pct"/>
          </w:tcPr>
          <w:p w:rsidR="0040583B" w:rsidRPr="009C2FE6" w:rsidRDefault="009C2FE6" w:rsidP="009C2FE6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textAlignment w:val="baseline"/>
              <w:rPr>
                <w:rFonts w:ascii="Arial Narrow" w:hAnsi="Arial Narrow" w:cs="Arial"/>
                <w:sz w:val="24"/>
                <w:szCs w:val="24"/>
              </w:rPr>
            </w:pPr>
            <w:r w:rsidRPr="009C2FE6">
              <w:rPr>
                <w:rFonts w:ascii="Arial Narrow" w:hAnsi="Arial Narrow" w:cs="Arial"/>
                <w:sz w:val="24"/>
                <w:szCs w:val="24"/>
              </w:rPr>
              <w:t>Wyłącznik bezpieczeństwa po obydwu stronach zabudowy</w:t>
            </w:r>
          </w:p>
        </w:tc>
        <w:tc>
          <w:tcPr>
            <w:tcW w:w="750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1" w:type="pct"/>
          </w:tcPr>
          <w:p w:rsidR="0040583B" w:rsidRPr="009C2FE6" w:rsidRDefault="009C2FE6" w:rsidP="009C2F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61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C2FE6">
              <w:rPr>
                <w:rFonts w:ascii="Arial Narrow" w:hAnsi="Arial Narrow" w:cs="Arial"/>
                <w:sz w:val="24"/>
                <w:szCs w:val="24"/>
              </w:rPr>
              <w:t>Pojazd wyposażony w światła ostrzegawcze, na kabinie długie i na zabudowie małe ostrzegawcze koloru pomarańczowego.</w:t>
            </w:r>
          </w:p>
        </w:tc>
        <w:tc>
          <w:tcPr>
            <w:tcW w:w="750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9C2FE6">
        <w:tc>
          <w:tcPr>
            <w:tcW w:w="3501" w:type="pct"/>
          </w:tcPr>
          <w:p w:rsidR="009C2FE6" w:rsidRPr="009C2FE6" w:rsidRDefault="009C2FE6" w:rsidP="009C2F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612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9C2FE6">
              <w:rPr>
                <w:rFonts w:ascii="Arial Narrow" w:hAnsi="Arial Narrow" w:cs="Arial"/>
                <w:sz w:val="24"/>
                <w:szCs w:val="24"/>
              </w:rPr>
              <w:t>Zabudowa kolor pomarańczowy</w:t>
            </w:r>
          </w:p>
          <w:p w:rsidR="0040583B" w:rsidRPr="004B6D6D" w:rsidRDefault="0040583B" w:rsidP="0040583B">
            <w:pPr>
              <w:spacing w:after="0" w:line="240" w:lineRule="auto"/>
              <w:ind w:left="567"/>
              <w:rPr>
                <w:rFonts w:asciiTheme="majorHAnsi" w:hAnsiTheme="majorHAnsi"/>
                <w:bCs/>
              </w:rPr>
            </w:pPr>
          </w:p>
        </w:tc>
        <w:tc>
          <w:tcPr>
            <w:tcW w:w="750" w:type="pct"/>
            <w:gridSpan w:val="2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71" w:type="pct"/>
            <w:gridSpan w:val="2"/>
          </w:tcPr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680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  <w:tr w:rsidR="0040583B" w:rsidRPr="004B6D6D" w:rsidTr="00546488">
        <w:tc>
          <w:tcPr>
            <w:tcW w:w="3571" w:type="pct"/>
            <w:gridSpan w:val="2"/>
            <w:shd w:val="clear" w:color="auto" w:fill="C6D9F1" w:themeFill="text2" w:themeFillTint="33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4B6D6D">
              <w:rPr>
                <w:rFonts w:asciiTheme="majorHAnsi" w:hAnsiTheme="majorHAnsi"/>
                <w:b/>
              </w:rPr>
              <w:t>Wyposażenie dodatkowe:</w:t>
            </w:r>
          </w:p>
        </w:tc>
        <w:tc>
          <w:tcPr>
            <w:tcW w:w="680" w:type="pct"/>
            <w:shd w:val="clear" w:color="auto" w:fill="C6D9F1" w:themeFill="text2" w:themeFillTint="33"/>
            <w:vAlign w:val="center"/>
          </w:tcPr>
          <w:p w:rsidR="0040583B" w:rsidRPr="004B6D6D" w:rsidRDefault="0040583B" w:rsidP="0040583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B6D6D">
              <w:rPr>
                <w:rFonts w:asciiTheme="majorHAnsi" w:hAnsiTheme="majorHAnsi"/>
                <w:b/>
                <w:bCs/>
              </w:rPr>
              <w:t>TAK</w:t>
            </w:r>
          </w:p>
        </w:tc>
        <w:tc>
          <w:tcPr>
            <w:tcW w:w="749" w:type="pct"/>
            <w:shd w:val="clear" w:color="auto" w:fill="C6D9F1" w:themeFill="text2" w:themeFillTint="33"/>
            <w:vAlign w:val="center"/>
          </w:tcPr>
          <w:p w:rsidR="0040583B" w:rsidRPr="004B6D6D" w:rsidRDefault="0040583B" w:rsidP="0040583B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4B6D6D">
              <w:rPr>
                <w:rFonts w:asciiTheme="majorHAnsi" w:hAnsiTheme="majorHAnsi"/>
                <w:b/>
                <w:bCs/>
              </w:rPr>
              <w:t>NIE</w:t>
            </w:r>
          </w:p>
        </w:tc>
      </w:tr>
      <w:tr w:rsidR="0040583B" w:rsidRPr="004B6D6D" w:rsidTr="00546488">
        <w:tc>
          <w:tcPr>
            <w:tcW w:w="3571" w:type="pct"/>
            <w:gridSpan w:val="2"/>
          </w:tcPr>
          <w:p w:rsidR="009C2FE6" w:rsidRDefault="009C2FE6" w:rsidP="009C2FE6">
            <w:pPr>
              <w:pStyle w:val="Akapitzlist"/>
              <w:spacing w:after="0" w:line="240" w:lineRule="auto"/>
              <w:rPr>
                <w:rFonts w:ascii="Arial Narrow" w:hAnsi="Arial Narrow" w:cs="Arial"/>
              </w:rPr>
            </w:pPr>
            <w:r w:rsidRPr="009C2FE6">
              <w:rPr>
                <w:rFonts w:ascii="Arial Narrow" w:hAnsi="Arial Narrow" w:cs="Arial"/>
              </w:rPr>
              <w:t xml:space="preserve">zestaw narzędzi z </w:t>
            </w:r>
            <w:r>
              <w:rPr>
                <w:rFonts w:ascii="Arial Narrow" w:hAnsi="Arial Narrow" w:cs="Arial"/>
              </w:rPr>
              <w:t>podnośnikiem hydraulicznym,</w:t>
            </w:r>
          </w:p>
          <w:p w:rsidR="009C2FE6" w:rsidRPr="009C2FE6" w:rsidRDefault="009C2FE6" w:rsidP="009C2FE6">
            <w:pPr>
              <w:pStyle w:val="Akapitzlist"/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trójkąt ostrzegawczy,</w:t>
            </w:r>
            <w:r>
              <w:rPr>
                <w:rFonts w:ascii="Arial Narrow" w:hAnsi="Arial Narrow" w:cs="Arial"/>
              </w:rPr>
              <w:br/>
            </w:r>
            <w:r w:rsidRPr="009C2FE6">
              <w:rPr>
                <w:rFonts w:ascii="Arial Narrow" w:hAnsi="Arial Narrow" w:cs="Arial"/>
              </w:rPr>
              <w:t>zamontow</w:t>
            </w:r>
            <w:r>
              <w:rPr>
                <w:rFonts w:ascii="Arial Narrow" w:hAnsi="Arial Narrow" w:cs="Arial"/>
              </w:rPr>
              <w:t>ana gaśnica co najmniej 4 kg,</w:t>
            </w:r>
            <w:r>
              <w:rPr>
                <w:rFonts w:ascii="Arial Narrow" w:hAnsi="Arial Narrow" w:cs="Arial"/>
              </w:rPr>
              <w:br/>
              <w:t>apteczka,</w:t>
            </w:r>
            <w:r>
              <w:rPr>
                <w:rFonts w:ascii="Arial Narrow" w:hAnsi="Arial Narrow" w:cs="Arial"/>
              </w:rPr>
              <w:br/>
              <w:t>przewód do pompowania kół,</w:t>
            </w:r>
            <w:r>
              <w:rPr>
                <w:rFonts w:ascii="Arial Narrow" w:hAnsi="Arial Narrow" w:cs="Arial"/>
              </w:rPr>
              <w:br/>
            </w:r>
            <w:r w:rsidRPr="009C2FE6">
              <w:rPr>
                <w:rFonts w:ascii="Arial Narrow" w:hAnsi="Arial Narrow" w:cs="Arial"/>
              </w:rPr>
              <w:t xml:space="preserve">2 </w:t>
            </w:r>
            <w:r>
              <w:rPr>
                <w:rFonts w:ascii="Arial Narrow" w:hAnsi="Arial Narrow" w:cs="Arial"/>
              </w:rPr>
              <w:t>komplety kluczyków do pojazdu,</w:t>
            </w:r>
            <w:r>
              <w:rPr>
                <w:rFonts w:ascii="Arial Narrow" w:hAnsi="Arial Narrow" w:cs="Arial"/>
              </w:rPr>
              <w:br/>
            </w:r>
            <w:r w:rsidRPr="009C2FE6">
              <w:rPr>
                <w:rFonts w:ascii="Arial Narrow" w:hAnsi="Arial Narrow" w:cs="Arial"/>
              </w:rPr>
              <w:t xml:space="preserve"> odrębn</w:t>
            </w:r>
            <w:r>
              <w:rPr>
                <w:rFonts w:ascii="Arial Narrow" w:hAnsi="Arial Narrow" w:cs="Arial"/>
              </w:rPr>
              <w:t>y kluczyk do zbiornika paliwa,</w:t>
            </w:r>
            <w:r>
              <w:rPr>
                <w:rFonts w:ascii="Arial Narrow" w:hAnsi="Arial Narrow" w:cs="Arial"/>
              </w:rPr>
              <w:br/>
            </w:r>
            <w:r w:rsidRPr="009C2FE6">
              <w:rPr>
                <w:rFonts w:ascii="Arial Narrow" w:hAnsi="Arial Narrow" w:cs="Arial"/>
              </w:rPr>
              <w:t xml:space="preserve"> gumowe dywaniki podłogowe.</w:t>
            </w:r>
          </w:p>
          <w:p w:rsidR="009C2FE6" w:rsidRPr="009C2FE6" w:rsidRDefault="009C2FE6" w:rsidP="009C2F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9C2FE6">
              <w:rPr>
                <w:rFonts w:ascii="Arial Narrow" w:hAnsi="Arial Narrow" w:cs="Arial"/>
              </w:rPr>
              <w:t>system monitorowania pojazdu z sondą poziomu paliwa w zbiorniku oraz - -przepływomierzem paliwa.</w:t>
            </w:r>
          </w:p>
          <w:p w:rsidR="009C2FE6" w:rsidRPr="009C2FE6" w:rsidRDefault="009C2FE6" w:rsidP="009C2F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9C2FE6">
              <w:rPr>
                <w:rFonts w:ascii="Arial Narrow" w:hAnsi="Arial Narrow" w:cs="Arial"/>
              </w:rPr>
              <w:t>zbiornik na czystą wodę z kranem</w:t>
            </w:r>
          </w:p>
          <w:p w:rsidR="009C2FE6" w:rsidRPr="009C2FE6" w:rsidRDefault="009C2FE6" w:rsidP="009C2F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9C2FE6">
              <w:rPr>
                <w:rFonts w:ascii="Arial Narrow" w:hAnsi="Arial Narrow" w:cs="Arial"/>
              </w:rPr>
              <w:t>sygnał ostrzegawczy biegu wstecznego</w:t>
            </w:r>
          </w:p>
          <w:p w:rsidR="009C2FE6" w:rsidRPr="009C2FE6" w:rsidRDefault="009C2FE6" w:rsidP="009C2F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9C2FE6">
              <w:rPr>
                <w:rFonts w:ascii="Arial Narrow" w:hAnsi="Arial Narrow" w:cs="Arial"/>
              </w:rPr>
              <w:t xml:space="preserve">oznaczenie logo PGK </w:t>
            </w:r>
          </w:p>
          <w:p w:rsidR="0040583B" w:rsidRPr="004B6D6D" w:rsidRDefault="0040583B" w:rsidP="0040583B">
            <w:pPr>
              <w:tabs>
                <w:tab w:val="left" w:pos="0"/>
              </w:tabs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680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  <w:tc>
          <w:tcPr>
            <w:tcW w:w="749" w:type="pct"/>
          </w:tcPr>
          <w:p w:rsidR="0040583B" w:rsidRPr="004B6D6D" w:rsidRDefault="0040583B" w:rsidP="0040583B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</w:tc>
      </w:tr>
    </w:tbl>
    <w:p w:rsidR="0040583B" w:rsidRPr="004B6D6D" w:rsidRDefault="0040583B" w:rsidP="0040583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583B" w:rsidRPr="004B6D6D" w:rsidRDefault="0040583B" w:rsidP="0040583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583B" w:rsidRPr="004B6D6D" w:rsidRDefault="0040583B" w:rsidP="0040583B">
      <w:pPr>
        <w:spacing w:after="0" w:line="240" w:lineRule="auto"/>
        <w:ind w:left="786" w:hanging="360"/>
        <w:rPr>
          <w:rFonts w:asciiTheme="majorHAnsi" w:hAnsiTheme="majorHAnsi"/>
          <w:sz w:val="24"/>
          <w:szCs w:val="24"/>
        </w:rPr>
      </w:pPr>
    </w:p>
    <w:p w:rsidR="009C2FE6" w:rsidRDefault="009C2FE6" w:rsidP="0040583B">
      <w:pPr>
        <w:tabs>
          <w:tab w:val="left" w:pos="4536"/>
          <w:tab w:val="left" w:pos="9072"/>
        </w:tabs>
        <w:jc w:val="both"/>
        <w:rPr>
          <w:rFonts w:asciiTheme="majorHAnsi" w:hAnsiTheme="majorHAnsi"/>
          <w:color w:val="000000"/>
        </w:rPr>
      </w:pPr>
    </w:p>
    <w:p w:rsidR="009C2FE6" w:rsidRDefault="009C2FE6" w:rsidP="0040583B">
      <w:pPr>
        <w:tabs>
          <w:tab w:val="left" w:pos="4536"/>
          <w:tab w:val="left" w:pos="9072"/>
        </w:tabs>
        <w:jc w:val="both"/>
        <w:rPr>
          <w:rFonts w:asciiTheme="majorHAnsi" w:hAnsiTheme="majorHAnsi"/>
          <w:color w:val="000000"/>
        </w:rPr>
      </w:pPr>
    </w:p>
    <w:p w:rsidR="0040583B" w:rsidRPr="004B6D6D" w:rsidRDefault="0040583B" w:rsidP="0040583B">
      <w:pPr>
        <w:tabs>
          <w:tab w:val="left" w:pos="4536"/>
          <w:tab w:val="left" w:pos="9072"/>
        </w:tabs>
        <w:jc w:val="both"/>
        <w:rPr>
          <w:rFonts w:asciiTheme="majorHAnsi" w:hAnsiTheme="majorHAnsi"/>
          <w:color w:val="000000"/>
        </w:rPr>
      </w:pPr>
      <w:r w:rsidRPr="004B6D6D">
        <w:rPr>
          <w:rFonts w:asciiTheme="majorHAnsi" w:hAnsiTheme="majorHAnsi"/>
          <w:color w:val="000000"/>
        </w:rPr>
        <w:t>Adres autoryzowanego serwisu dealera oferowanego samochodu położonego w odległości do ……… km od siedziby PGK Sp. z o.o. w Brzozowie liczone najkrótszą drogą publiczną:</w:t>
      </w:r>
    </w:p>
    <w:p w:rsidR="0040583B" w:rsidRPr="004B6D6D" w:rsidRDefault="0040583B" w:rsidP="0040583B">
      <w:pPr>
        <w:rPr>
          <w:rFonts w:asciiTheme="majorHAnsi" w:hAnsiTheme="majorHAnsi"/>
          <w:color w:val="000000"/>
        </w:rPr>
      </w:pPr>
      <w:r w:rsidRPr="004B6D6D">
        <w:rPr>
          <w:rFonts w:asciiTheme="majorHAnsi" w:hAnsiTheme="majorHAnsi"/>
          <w:color w:val="000000"/>
        </w:rPr>
        <w:t>.............................................................................................................................................................</w:t>
      </w:r>
    </w:p>
    <w:p w:rsidR="0040583B" w:rsidRPr="004B6D6D" w:rsidRDefault="0040583B" w:rsidP="0040583B">
      <w:pPr>
        <w:rPr>
          <w:rFonts w:asciiTheme="majorHAnsi" w:hAnsiTheme="majorHAnsi"/>
          <w:color w:val="000000"/>
        </w:rPr>
      </w:pPr>
    </w:p>
    <w:p w:rsidR="0040583B" w:rsidRPr="004B6D6D" w:rsidRDefault="0040583B" w:rsidP="0040583B">
      <w:pPr>
        <w:ind w:firstLine="5670"/>
        <w:rPr>
          <w:rFonts w:asciiTheme="majorHAnsi" w:hAnsiTheme="majorHAnsi"/>
          <w:color w:val="000000"/>
          <w:sz w:val="18"/>
        </w:rPr>
      </w:pPr>
      <w:r w:rsidRPr="004B6D6D">
        <w:rPr>
          <w:rFonts w:asciiTheme="majorHAnsi" w:hAnsiTheme="majorHAnsi"/>
          <w:color w:val="000000"/>
          <w:sz w:val="18"/>
        </w:rPr>
        <w:t>Upełnomocniony przedstawiciel</w:t>
      </w:r>
    </w:p>
    <w:p w:rsidR="0040583B" w:rsidRPr="004B6D6D" w:rsidRDefault="0040583B" w:rsidP="0040583B">
      <w:pPr>
        <w:ind w:firstLine="5670"/>
        <w:rPr>
          <w:rFonts w:asciiTheme="majorHAnsi" w:hAnsiTheme="majorHAnsi"/>
          <w:color w:val="000000"/>
          <w:sz w:val="18"/>
        </w:rPr>
      </w:pPr>
    </w:p>
    <w:p w:rsidR="0040583B" w:rsidRPr="004B6D6D" w:rsidRDefault="0040583B" w:rsidP="0040583B">
      <w:pPr>
        <w:ind w:firstLine="5670"/>
        <w:rPr>
          <w:rFonts w:asciiTheme="majorHAnsi" w:hAnsiTheme="majorHAnsi"/>
          <w:color w:val="000000"/>
          <w:sz w:val="18"/>
        </w:rPr>
      </w:pPr>
      <w:r w:rsidRPr="004B6D6D">
        <w:rPr>
          <w:rFonts w:asciiTheme="majorHAnsi" w:hAnsiTheme="majorHAnsi"/>
          <w:color w:val="000000"/>
          <w:sz w:val="18"/>
        </w:rPr>
        <w:t xml:space="preserve">    ....................................................</w:t>
      </w:r>
    </w:p>
    <w:p w:rsidR="0040583B" w:rsidRPr="004B6D6D" w:rsidRDefault="0040583B" w:rsidP="0040583B">
      <w:pPr>
        <w:ind w:firstLine="5670"/>
        <w:rPr>
          <w:rFonts w:asciiTheme="majorHAnsi" w:hAnsiTheme="majorHAnsi"/>
          <w:color w:val="000000"/>
          <w:sz w:val="18"/>
        </w:rPr>
      </w:pPr>
      <w:r w:rsidRPr="004B6D6D">
        <w:rPr>
          <w:rFonts w:asciiTheme="majorHAnsi" w:hAnsiTheme="majorHAnsi"/>
          <w:color w:val="000000"/>
          <w:sz w:val="18"/>
        </w:rPr>
        <w:t xml:space="preserve">           ( podpis i pieczęć )</w:t>
      </w:r>
    </w:p>
    <w:p w:rsidR="0040583B" w:rsidRPr="004B6D6D" w:rsidRDefault="0040583B" w:rsidP="0040583B">
      <w:pPr>
        <w:ind w:firstLine="5670"/>
        <w:rPr>
          <w:rFonts w:asciiTheme="majorHAnsi" w:hAnsiTheme="majorHAnsi"/>
          <w:color w:val="000000"/>
          <w:sz w:val="18"/>
        </w:rPr>
      </w:pPr>
    </w:p>
    <w:p w:rsidR="0040583B" w:rsidRPr="004B6D6D" w:rsidRDefault="0040583B" w:rsidP="0040583B">
      <w:pPr>
        <w:rPr>
          <w:rFonts w:asciiTheme="majorHAnsi" w:hAnsiTheme="majorHAnsi"/>
          <w:color w:val="000000"/>
          <w:sz w:val="18"/>
        </w:rPr>
      </w:pPr>
      <w:r w:rsidRPr="004B6D6D">
        <w:rPr>
          <w:rFonts w:asciiTheme="majorHAnsi" w:hAnsiTheme="majorHAnsi"/>
          <w:color w:val="000000"/>
          <w:sz w:val="18"/>
        </w:rPr>
        <w:t>Data : ..........................................</w:t>
      </w:r>
    </w:p>
    <w:p w:rsidR="0040583B" w:rsidRPr="004B6D6D" w:rsidRDefault="0040583B" w:rsidP="0040583B">
      <w:pPr>
        <w:ind w:firstLine="5670"/>
        <w:rPr>
          <w:rFonts w:asciiTheme="majorHAnsi" w:hAnsiTheme="majorHAnsi"/>
          <w:color w:val="000000"/>
          <w:sz w:val="18"/>
        </w:rPr>
      </w:pPr>
    </w:p>
    <w:p w:rsidR="005554DF" w:rsidRPr="004B6D6D" w:rsidRDefault="005554DF">
      <w:pPr>
        <w:rPr>
          <w:rFonts w:asciiTheme="majorHAnsi" w:hAnsiTheme="majorHAnsi"/>
        </w:rPr>
      </w:pPr>
    </w:p>
    <w:sectPr w:rsidR="005554DF" w:rsidRPr="004B6D6D" w:rsidSect="002A7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B3" w:rsidRDefault="00367AB3" w:rsidP="004B6D6D">
      <w:pPr>
        <w:spacing w:after="0" w:line="240" w:lineRule="auto"/>
      </w:pPr>
      <w:r>
        <w:separator/>
      </w:r>
    </w:p>
  </w:endnote>
  <w:endnote w:type="continuationSeparator" w:id="0">
    <w:p w:rsidR="00367AB3" w:rsidRDefault="00367AB3" w:rsidP="004B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B3" w:rsidRDefault="00367AB3" w:rsidP="004B6D6D">
      <w:pPr>
        <w:spacing w:after="0" w:line="240" w:lineRule="auto"/>
      </w:pPr>
      <w:r>
        <w:separator/>
      </w:r>
    </w:p>
  </w:footnote>
  <w:footnote w:type="continuationSeparator" w:id="0">
    <w:p w:rsidR="00367AB3" w:rsidRDefault="00367AB3" w:rsidP="004B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6D" w:rsidRDefault="004B6D6D" w:rsidP="004B6D6D">
    <w:pPr>
      <w:pStyle w:val="Nagwek"/>
      <w:jc w:val="right"/>
    </w:pPr>
    <w:r w:rsidRPr="0076782B">
      <w:rPr>
        <w:noProof/>
      </w:rPr>
      <w:drawing>
        <wp:inline distT="0" distB="0" distL="0" distR="0">
          <wp:extent cx="2543175" cy="523875"/>
          <wp:effectExtent l="19050" t="0" r="9525" b="0"/>
          <wp:docPr id="4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782B">
      <w:rPr>
        <w:rFonts w:asciiTheme="majorHAnsi" w:hAnsiTheme="majorHAnsi"/>
        <w:b/>
        <w:i/>
      </w:rPr>
      <w:t xml:space="preserve"> </w:t>
    </w:r>
  </w:p>
  <w:p w:rsidR="00D42F6B" w:rsidRDefault="00D42F6B" w:rsidP="00D42F6B">
    <w:pPr>
      <w:pStyle w:val="Nagwek"/>
      <w:jc w:val="right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Przetarg na samochód śmieciarka o dopuszczalnej </w:t>
    </w:r>
  </w:p>
  <w:p w:rsidR="004B6D6D" w:rsidRDefault="00D42F6B" w:rsidP="00D42F6B">
    <w:pPr>
      <w:pStyle w:val="Nagwek"/>
      <w:jc w:val="right"/>
    </w:pPr>
    <w:r>
      <w:rPr>
        <w:rFonts w:ascii="Arial Narrow" w:hAnsi="Arial Narrow"/>
        <w:sz w:val="24"/>
        <w:szCs w:val="24"/>
      </w:rPr>
      <w:t>masie całkowitej do 6,5 tony z tylnym załadunkiem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16F7C8"/>
    <w:lvl w:ilvl="0">
      <w:numFmt w:val="decimal"/>
      <w:lvlText w:val="*"/>
      <w:lvlJc w:val="left"/>
    </w:lvl>
  </w:abstractNum>
  <w:abstractNum w:abstractNumId="1">
    <w:nsid w:val="5F8A0C33"/>
    <w:multiLevelType w:val="singleLevel"/>
    <w:tmpl w:val="8D16F7C8"/>
    <w:lvl w:ilvl="0">
      <w:numFmt w:val="decimal"/>
      <w:lvlText w:val="*"/>
      <w:lvlJc w:val="left"/>
    </w:lvl>
  </w:abstractNum>
  <w:abstractNum w:abstractNumId="2">
    <w:nsid w:val="778443C3"/>
    <w:multiLevelType w:val="hybridMultilevel"/>
    <w:tmpl w:val="A48C0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675FF"/>
    <w:multiLevelType w:val="hybridMultilevel"/>
    <w:tmpl w:val="092C5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3B"/>
    <w:rsid w:val="00013C0B"/>
    <w:rsid w:val="000146AE"/>
    <w:rsid w:val="00021B38"/>
    <w:rsid w:val="000411E7"/>
    <w:rsid w:val="00044273"/>
    <w:rsid w:val="00050C92"/>
    <w:rsid w:val="00056010"/>
    <w:rsid w:val="000615EF"/>
    <w:rsid w:val="00064F6A"/>
    <w:rsid w:val="00071C18"/>
    <w:rsid w:val="0007245F"/>
    <w:rsid w:val="00082632"/>
    <w:rsid w:val="00084A36"/>
    <w:rsid w:val="00085A19"/>
    <w:rsid w:val="00091011"/>
    <w:rsid w:val="00096817"/>
    <w:rsid w:val="00097E5D"/>
    <w:rsid w:val="000A1452"/>
    <w:rsid w:val="000D00F0"/>
    <w:rsid w:val="000D0DE5"/>
    <w:rsid w:val="000D125E"/>
    <w:rsid w:val="000D7775"/>
    <w:rsid w:val="00107584"/>
    <w:rsid w:val="00116724"/>
    <w:rsid w:val="0012037F"/>
    <w:rsid w:val="00120552"/>
    <w:rsid w:val="001207A4"/>
    <w:rsid w:val="00126BFE"/>
    <w:rsid w:val="00131559"/>
    <w:rsid w:val="00140820"/>
    <w:rsid w:val="001460C6"/>
    <w:rsid w:val="00154CD8"/>
    <w:rsid w:val="00166924"/>
    <w:rsid w:val="001715A0"/>
    <w:rsid w:val="0017437C"/>
    <w:rsid w:val="00176AE5"/>
    <w:rsid w:val="00177FB6"/>
    <w:rsid w:val="001A279D"/>
    <w:rsid w:val="001A6970"/>
    <w:rsid w:val="001B42CF"/>
    <w:rsid w:val="001C4B8D"/>
    <w:rsid w:val="001D2D05"/>
    <w:rsid w:val="001F2D5B"/>
    <w:rsid w:val="00200081"/>
    <w:rsid w:val="002000EC"/>
    <w:rsid w:val="00201847"/>
    <w:rsid w:val="0020273C"/>
    <w:rsid w:val="00202D3D"/>
    <w:rsid w:val="00216870"/>
    <w:rsid w:val="00216D04"/>
    <w:rsid w:val="002336BD"/>
    <w:rsid w:val="00235C83"/>
    <w:rsid w:val="00247DEB"/>
    <w:rsid w:val="002634E0"/>
    <w:rsid w:val="00265235"/>
    <w:rsid w:val="0026716B"/>
    <w:rsid w:val="002777A8"/>
    <w:rsid w:val="00277B58"/>
    <w:rsid w:val="002807E9"/>
    <w:rsid w:val="002853E3"/>
    <w:rsid w:val="0029042C"/>
    <w:rsid w:val="002918F5"/>
    <w:rsid w:val="002966B0"/>
    <w:rsid w:val="002A0261"/>
    <w:rsid w:val="002A25CE"/>
    <w:rsid w:val="002A5283"/>
    <w:rsid w:val="002A7A41"/>
    <w:rsid w:val="002A7AB4"/>
    <w:rsid w:val="002B1C86"/>
    <w:rsid w:val="002B2C3C"/>
    <w:rsid w:val="002B31BB"/>
    <w:rsid w:val="002B49B3"/>
    <w:rsid w:val="002C1180"/>
    <w:rsid w:val="002D2B1D"/>
    <w:rsid w:val="002D47EF"/>
    <w:rsid w:val="002E1CE8"/>
    <w:rsid w:val="002E26D3"/>
    <w:rsid w:val="002E6C1E"/>
    <w:rsid w:val="002F18E7"/>
    <w:rsid w:val="003011F0"/>
    <w:rsid w:val="00305872"/>
    <w:rsid w:val="00317EEF"/>
    <w:rsid w:val="003228FB"/>
    <w:rsid w:val="003251D0"/>
    <w:rsid w:val="00326269"/>
    <w:rsid w:val="003263AE"/>
    <w:rsid w:val="00330E84"/>
    <w:rsid w:val="00341809"/>
    <w:rsid w:val="003570CF"/>
    <w:rsid w:val="00367AB3"/>
    <w:rsid w:val="00374498"/>
    <w:rsid w:val="003762BC"/>
    <w:rsid w:val="00385613"/>
    <w:rsid w:val="00395AE2"/>
    <w:rsid w:val="003B100E"/>
    <w:rsid w:val="003B2EF0"/>
    <w:rsid w:val="003C0625"/>
    <w:rsid w:val="003C2D48"/>
    <w:rsid w:val="003D56E1"/>
    <w:rsid w:val="003D70AD"/>
    <w:rsid w:val="003E4B29"/>
    <w:rsid w:val="003F002C"/>
    <w:rsid w:val="003F298A"/>
    <w:rsid w:val="003F4F9D"/>
    <w:rsid w:val="00402D8F"/>
    <w:rsid w:val="004043DA"/>
    <w:rsid w:val="0040583B"/>
    <w:rsid w:val="00412DAB"/>
    <w:rsid w:val="004148F8"/>
    <w:rsid w:val="004179F3"/>
    <w:rsid w:val="0043315D"/>
    <w:rsid w:val="00436413"/>
    <w:rsid w:val="00437CFE"/>
    <w:rsid w:val="004477F1"/>
    <w:rsid w:val="00457744"/>
    <w:rsid w:val="00470184"/>
    <w:rsid w:val="0047279C"/>
    <w:rsid w:val="00474AAA"/>
    <w:rsid w:val="00480170"/>
    <w:rsid w:val="00483EF9"/>
    <w:rsid w:val="004B6842"/>
    <w:rsid w:val="004B6D6D"/>
    <w:rsid w:val="004B75AA"/>
    <w:rsid w:val="004C0D39"/>
    <w:rsid w:val="004C7F91"/>
    <w:rsid w:val="004D4EAC"/>
    <w:rsid w:val="004E227D"/>
    <w:rsid w:val="004E368A"/>
    <w:rsid w:val="004E5D21"/>
    <w:rsid w:val="004F0690"/>
    <w:rsid w:val="004F7946"/>
    <w:rsid w:val="00501203"/>
    <w:rsid w:val="00501AAA"/>
    <w:rsid w:val="00503122"/>
    <w:rsid w:val="00507391"/>
    <w:rsid w:val="005113A5"/>
    <w:rsid w:val="005148D2"/>
    <w:rsid w:val="00521F38"/>
    <w:rsid w:val="00527F08"/>
    <w:rsid w:val="005327E9"/>
    <w:rsid w:val="00532B88"/>
    <w:rsid w:val="00543A3D"/>
    <w:rsid w:val="00545EB6"/>
    <w:rsid w:val="00546488"/>
    <w:rsid w:val="005515DA"/>
    <w:rsid w:val="005554DF"/>
    <w:rsid w:val="00567E06"/>
    <w:rsid w:val="00574FC3"/>
    <w:rsid w:val="00580FE7"/>
    <w:rsid w:val="00582014"/>
    <w:rsid w:val="005859C9"/>
    <w:rsid w:val="00585B34"/>
    <w:rsid w:val="0058630A"/>
    <w:rsid w:val="005864B4"/>
    <w:rsid w:val="00587C88"/>
    <w:rsid w:val="005A54D0"/>
    <w:rsid w:val="005B7AAF"/>
    <w:rsid w:val="005C35D0"/>
    <w:rsid w:val="005C4242"/>
    <w:rsid w:val="005C60FB"/>
    <w:rsid w:val="005D04B2"/>
    <w:rsid w:val="005D3EA1"/>
    <w:rsid w:val="005D7E73"/>
    <w:rsid w:val="005E5C5A"/>
    <w:rsid w:val="005F027B"/>
    <w:rsid w:val="005F0C59"/>
    <w:rsid w:val="005F6148"/>
    <w:rsid w:val="0060527F"/>
    <w:rsid w:val="00606962"/>
    <w:rsid w:val="00606B2C"/>
    <w:rsid w:val="00612A8E"/>
    <w:rsid w:val="006166BA"/>
    <w:rsid w:val="00622EF1"/>
    <w:rsid w:val="00627E11"/>
    <w:rsid w:val="00636DFD"/>
    <w:rsid w:val="0064753A"/>
    <w:rsid w:val="00663278"/>
    <w:rsid w:val="00664F88"/>
    <w:rsid w:val="00666F3B"/>
    <w:rsid w:val="00667177"/>
    <w:rsid w:val="00670B61"/>
    <w:rsid w:val="00674EF5"/>
    <w:rsid w:val="00674F4B"/>
    <w:rsid w:val="006834CC"/>
    <w:rsid w:val="00690827"/>
    <w:rsid w:val="006A596E"/>
    <w:rsid w:val="006A65CB"/>
    <w:rsid w:val="006C0FB1"/>
    <w:rsid w:val="006D0C34"/>
    <w:rsid w:val="006D6C30"/>
    <w:rsid w:val="007020CA"/>
    <w:rsid w:val="007150BE"/>
    <w:rsid w:val="00721077"/>
    <w:rsid w:val="007266EF"/>
    <w:rsid w:val="00745E22"/>
    <w:rsid w:val="0074687A"/>
    <w:rsid w:val="0076600C"/>
    <w:rsid w:val="00772901"/>
    <w:rsid w:val="00775CDE"/>
    <w:rsid w:val="00780A2C"/>
    <w:rsid w:val="0078163D"/>
    <w:rsid w:val="0078211F"/>
    <w:rsid w:val="00786C07"/>
    <w:rsid w:val="007931BF"/>
    <w:rsid w:val="0079439C"/>
    <w:rsid w:val="007B677B"/>
    <w:rsid w:val="007C1668"/>
    <w:rsid w:val="007F1EBC"/>
    <w:rsid w:val="00801ABD"/>
    <w:rsid w:val="00815007"/>
    <w:rsid w:val="00817918"/>
    <w:rsid w:val="00844A9E"/>
    <w:rsid w:val="0084692D"/>
    <w:rsid w:val="0085058C"/>
    <w:rsid w:val="00855CFD"/>
    <w:rsid w:val="00861B47"/>
    <w:rsid w:val="00865508"/>
    <w:rsid w:val="00866CB9"/>
    <w:rsid w:val="00875962"/>
    <w:rsid w:val="008820F1"/>
    <w:rsid w:val="00887B3B"/>
    <w:rsid w:val="00895E20"/>
    <w:rsid w:val="008A366D"/>
    <w:rsid w:val="008A61B6"/>
    <w:rsid w:val="008B27B2"/>
    <w:rsid w:val="008D3559"/>
    <w:rsid w:val="008E2FED"/>
    <w:rsid w:val="008E63AF"/>
    <w:rsid w:val="008E72A6"/>
    <w:rsid w:val="008F14E6"/>
    <w:rsid w:val="008F6B95"/>
    <w:rsid w:val="008F707B"/>
    <w:rsid w:val="00903324"/>
    <w:rsid w:val="009139FC"/>
    <w:rsid w:val="00933FFE"/>
    <w:rsid w:val="00937043"/>
    <w:rsid w:val="0094682C"/>
    <w:rsid w:val="00950B7C"/>
    <w:rsid w:val="009569A9"/>
    <w:rsid w:val="00960802"/>
    <w:rsid w:val="00965FB5"/>
    <w:rsid w:val="00970B0C"/>
    <w:rsid w:val="00972D9E"/>
    <w:rsid w:val="0098128E"/>
    <w:rsid w:val="00984BD0"/>
    <w:rsid w:val="00986480"/>
    <w:rsid w:val="00990354"/>
    <w:rsid w:val="009A29F8"/>
    <w:rsid w:val="009C2283"/>
    <w:rsid w:val="009C2FE6"/>
    <w:rsid w:val="009C35C5"/>
    <w:rsid w:val="009C3B31"/>
    <w:rsid w:val="009C7081"/>
    <w:rsid w:val="009E13A4"/>
    <w:rsid w:val="009E3E36"/>
    <w:rsid w:val="009F78C6"/>
    <w:rsid w:val="00A11B58"/>
    <w:rsid w:val="00A232BB"/>
    <w:rsid w:val="00A26C53"/>
    <w:rsid w:val="00A316FC"/>
    <w:rsid w:val="00A317A3"/>
    <w:rsid w:val="00A32590"/>
    <w:rsid w:val="00A3793A"/>
    <w:rsid w:val="00A4697A"/>
    <w:rsid w:val="00A47AF0"/>
    <w:rsid w:val="00A51DDF"/>
    <w:rsid w:val="00A54367"/>
    <w:rsid w:val="00A60283"/>
    <w:rsid w:val="00A64F7B"/>
    <w:rsid w:val="00A66362"/>
    <w:rsid w:val="00A777DC"/>
    <w:rsid w:val="00A800D7"/>
    <w:rsid w:val="00A831BA"/>
    <w:rsid w:val="00A875F0"/>
    <w:rsid w:val="00A93575"/>
    <w:rsid w:val="00A94104"/>
    <w:rsid w:val="00A963F2"/>
    <w:rsid w:val="00AA1D7E"/>
    <w:rsid w:val="00AA46F7"/>
    <w:rsid w:val="00AA4848"/>
    <w:rsid w:val="00AC1860"/>
    <w:rsid w:val="00AC2433"/>
    <w:rsid w:val="00AC2FED"/>
    <w:rsid w:val="00AD5C68"/>
    <w:rsid w:val="00AD65A2"/>
    <w:rsid w:val="00AE083A"/>
    <w:rsid w:val="00B034B5"/>
    <w:rsid w:val="00B03711"/>
    <w:rsid w:val="00B07369"/>
    <w:rsid w:val="00B1260A"/>
    <w:rsid w:val="00B14C5B"/>
    <w:rsid w:val="00B17B5E"/>
    <w:rsid w:val="00B20373"/>
    <w:rsid w:val="00B22CA8"/>
    <w:rsid w:val="00B33B13"/>
    <w:rsid w:val="00B41870"/>
    <w:rsid w:val="00B41B91"/>
    <w:rsid w:val="00B4500E"/>
    <w:rsid w:val="00B50860"/>
    <w:rsid w:val="00B50C18"/>
    <w:rsid w:val="00B57986"/>
    <w:rsid w:val="00B6329F"/>
    <w:rsid w:val="00B8562A"/>
    <w:rsid w:val="00B85965"/>
    <w:rsid w:val="00B87B80"/>
    <w:rsid w:val="00BB08B6"/>
    <w:rsid w:val="00BB6F98"/>
    <w:rsid w:val="00BB766A"/>
    <w:rsid w:val="00BC67CB"/>
    <w:rsid w:val="00BE5745"/>
    <w:rsid w:val="00BF4EDE"/>
    <w:rsid w:val="00BF5336"/>
    <w:rsid w:val="00C03A59"/>
    <w:rsid w:val="00C05B8A"/>
    <w:rsid w:val="00C13AE5"/>
    <w:rsid w:val="00C20073"/>
    <w:rsid w:val="00C25293"/>
    <w:rsid w:val="00C25F40"/>
    <w:rsid w:val="00C30EE3"/>
    <w:rsid w:val="00C34CF4"/>
    <w:rsid w:val="00C45493"/>
    <w:rsid w:val="00C52698"/>
    <w:rsid w:val="00C5518E"/>
    <w:rsid w:val="00C61794"/>
    <w:rsid w:val="00C85ABA"/>
    <w:rsid w:val="00C97F25"/>
    <w:rsid w:val="00C97F4D"/>
    <w:rsid w:val="00CA6318"/>
    <w:rsid w:val="00CB24CA"/>
    <w:rsid w:val="00CB542E"/>
    <w:rsid w:val="00D132EA"/>
    <w:rsid w:val="00D3005A"/>
    <w:rsid w:val="00D32445"/>
    <w:rsid w:val="00D40BF4"/>
    <w:rsid w:val="00D4120F"/>
    <w:rsid w:val="00D42F6B"/>
    <w:rsid w:val="00D539ED"/>
    <w:rsid w:val="00D72337"/>
    <w:rsid w:val="00D7410E"/>
    <w:rsid w:val="00D747FE"/>
    <w:rsid w:val="00D74FC3"/>
    <w:rsid w:val="00D83B6E"/>
    <w:rsid w:val="00D910E6"/>
    <w:rsid w:val="00D92AA0"/>
    <w:rsid w:val="00DA2286"/>
    <w:rsid w:val="00DA3B7A"/>
    <w:rsid w:val="00DA527E"/>
    <w:rsid w:val="00DA5C91"/>
    <w:rsid w:val="00DB1083"/>
    <w:rsid w:val="00DB45C7"/>
    <w:rsid w:val="00DB6D3F"/>
    <w:rsid w:val="00DC2813"/>
    <w:rsid w:val="00DD0E3C"/>
    <w:rsid w:val="00DE3E11"/>
    <w:rsid w:val="00DE7D12"/>
    <w:rsid w:val="00DF4A85"/>
    <w:rsid w:val="00DF6099"/>
    <w:rsid w:val="00DF667B"/>
    <w:rsid w:val="00E10D04"/>
    <w:rsid w:val="00E16378"/>
    <w:rsid w:val="00E17250"/>
    <w:rsid w:val="00E17867"/>
    <w:rsid w:val="00E24E61"/>
    <w:rsid w:val="00E257A9"/>
    <w:rsid w:val="00E26B09"/>
    <w:rsid w:val="00E30994"/>
    <w:rsid w:val="00E30D92"/>
    <w:rsid w:val="00E31286"/>
    <w:rsid w:val="00E356C4"/>
    <w:rsid w:val="00E402C9"/>
    <w:rsid w:val="00E411FE"/>
    <w:rsid w:val="00E42F6A"/>
    <w:rsid w:val="00E46CC2"/>
    <w:rsid w:val="00E4778F"/>
    <w:rsid w:val="00E507B8"/>
    <w:rsid w:val="00E554ED"/>
    <w:rsid w:val="00E62669"/>
    <w:rsid w:val="00E652C7"/>
    <w:rsid w:val="00E704FF"/>
    <w:rsid w:val="00E7275F"/>
    <w:rsid w:val="00E84035"/>
    <w:rsid w:val="00EA0D5B"/>
    <w:rsid w:val="00EB16B0"/>
    <w:rsid w:val="00EC6617"/>
    <w:rsid w:val="00ED3B53"/>
    <w:rsid w:val="00ED5184"/>
    <w:rsid w:val="00ED79A1"/>
    <w:rsid w:val="00EF3018"/>
    <w:rsid w:val="00EF4FC1"/>
    <w:rsid w:val="00F05E98"/>
    <w:rsid w:val="00F20723"/>
    <w:rsid w:val="00F26C81"/>
    <w:rsid w:val="00F27A30"/>
    <w:rsid w:val="00F32A3D"/>
    <w:rsid w:val="00F3399C"/>
    <w:rsid w:val="00F50DD4"/>
    <w:rsid w:val="00F53F9B"/>
    <w:rsid w:val="00F569E0"/>
    <w:rsid w:val="00F70656"/>
    <w:rsid w:val="00F7126D"/>
    <w:rsid w:val="00F71F4C"/>
    <w:rsid w:val="00F77B9A"/>
    <w:rsid w:val="00F77C63"/>
    <w:rsid w:val="00F802CC"/>
    <w:rsid w:val="00F82A24"/>
    <w:rsid w:val="00F8706D"/>
    <w:rsid w:val="00F876F2"/>
    <w:rsid w:val="00FA0C15"/>
    <w:rsid w:val="00FA7D66"/>
    <w:rsid w:val="00FB5A7B"/>
    <w:rsid w:val="00FB62C1"/>
    <w:rsid w:val="00FC3462"/>
    <w:rsid w:val="00FD77C1"/>
    <w:rsid w:val="00FE319E"/>
    <w:rsid w:val="00FF373A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83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?"/>
    <w:basedOn w:val="Normalny"/>
    <w:rsid w:val="0040583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583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583B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D6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B6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6D6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D6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C2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2013-10-22T07:42:00Z</dcterms:created>
  <dcterms:modified xsi:type="dcterms:W3CDTF">2013-10-22T07:42:00Z</dcterms:modified>
</cp:coreProperties>
</file>